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B5B" w:rsidRPr="001B59A2" w:rsidRDefault="004166AE" w:rsidP="001B59A2">
      <w:pPr>
        <w:spacing w:line="240" w:lineRule="auto"/>
        <w:ind w:firstLine="0"/>
        <w:jc w:val="center"/>
        <w:rPr>
          <w:rFonts w:ascii="Cambria" w:hAnsi="Cambria" w:cs="Times New Roman"/>
          <w:bCs/>
          <w:szCs w:val="24"/>
        </w:rPr>
      </w:pPr>
      <w:r w:rsidRPr="001B59A2">
        <w:rPr>
          <w:rFonts w:ascii="Cambria" w:hAnsi="Cambria" w:cs="Times New Roman"/>
          <w:bCs/>
          <w:noProof/>
          <w:szCs w:val="24"/>
          <w:lang w:eastAsia="pt-BR"/>
        </w:rPr>
        <w:drawing>
          <wp:inline distT="0" distB="0" distL="0" distR="0" wp14:anchorId="262FCEE9" wp14:editId="132189A1">
            <wp:extent cx="5760000" cy="27104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BEB" w:rsidRPr="001B59A2" w:rsidRDefault="00CC5D97" w:rsidP="001B59A2">
      <w:pPr>
        <w:pStyle w:val="Legenda"/>
        <w:keepNext/>
        <w:spacing w:after="0"/>
        <w:jc w:val="both"/>
        <w:rPr>
          <w:rFonts w:ascii="Cambria" w:hAnsi="Cambria" w:cs="Times New Roman"/>
          <w:b w:val="0"/>
          <w:bCs w:val="0"/>
          <w:color w:val="auto"/>
          <w:sz w:val="24"/>
          <w:szCs w:val="24"/>
        </w:rPr>
      </w:pPr>
      <w:bookmarkStart w:id="0" w:name="_Toc494562117"/>
      <w:r w:rsidRPr="001B59A2">
        <w:rPr>
          <w:rFonts w:ascii="Cambria" w:hAnsi="Cambria" w:cs="Times New Roman"/>
          <w:color w:val="auto"/>
          <w:sz w:val="24"/>
          <w:szCs w:val="24"/>
        </w:rPr>
        <w:t>Figura 1.</w:t>
      </w:r>
      <w:r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 </w:t>
      </w:r>
      <w:r w:rsidR="004A3AA3" w:rsidRPr="001B59A2">
        <w:rPr>
          <w:rFonts w:ascii="Cambria" w:hAnsi="Cambria" w:cs="Times New Roman"/>
          <w:b w:val="0"/>
          <w:color w:val="auto"/>
          <w:sz w:val="24"/>
          <w:szCs w:val="24"/>
        </w:rPr>
        <w:t>Cártamo (</w:t>
      </w:r>
      <w:r w:rsidR="00FB09B5" w:rsidRPr="001B59A2">
        <w:rPr>
          <w:rFonts w:ascii="Cambria" w:hAnsi="Cambria" w:cs="Times New Roman"/>
          <w:b w:val="0"/>
          <w:i/>
          <w:color w:val="auto"/>
          <w:sz w:val="24"/>
          <w:szCs w:val="24"/>
        </w:rPr>
        <w:t xml:space="preserve">Carthamus tinctorius </w:t>
      </w:r>
      <w:r w:rsidR="00FB09B5" w:rsidRPr="001B59A2">
        <w:rPr>
          <w:rFonts w:ascii="Cambria" w:hAnsi="Cambria" w:cs="Times New Roman"/>
          <w:b w:val="0"/>
          <w:color w:val="auto"/>
          <w:sz w:val="24"/>
          <w:szCs w:val="24"/>
        </w:rPr>
        <w:t>L.</w:t>
      </w:r>
      <w:r w:rsidR="004A3AA3" w:rsidRPr="001B59A2">
        <w:rPr>
          <w:rFonts w:ascii="Cambria" w:hAnsi="Cambria" w:cs="Times New Roman"/>
          <w:b w:val="0"/>
          <w:color w:val="auto"/>
          <w:sz w:val="24"/>
          <w:szCs w:val="24"/>
        </w:rPr>
        <w:t>): i</w:t>
      </w:r>
      <w:r w:rsidR="00FB09B5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lustração para avaliação dos parâmetros biométrico da haste floral (a), haste floral padronizadas com 60 cm (b) e com três inflorescências (c), maço com 10 hastes (d). </w:t>
      </w:r>
      <w:bookmarkEnd w:id="0"/>
      <w:r w:rsidR="00FB09B5" w:rsidRPr="001B59A2">
        <w:rPr>
          <w:rFonts w:ascii="Cambria" w:hAnsi="Cambria" w:cs="Times New Roman"/>
          <w:b w:val="0"/>
          <w:color w:val="auto"/>
          <w:sz w:val="24"/>
          <w:szCs w:val="24"/>
        </w:rPr>
        <w:t>Estádios de floração</w:t>
      </w:r>
      <w:r w:rsidR="00FB09B5" w:rsidRPr="001B59A2">
        <w:rPr>
          <w:rFonts w:ascii="Cambria" w:eastAsia="TimesNewRomanPSMT" w:hAnsi="Cambria" w:cs="Times New Roman"/>
          <w:b w:val="0"/>
          <w:color w:val="auto"/>
          <w:sz w:val="24"/>
          <w:szCs w:val="24"/>
        </w:rPr>
        <w:t xml:space="preserve"> </w:t>
      </w:r>
      <w:r w:rsidR="005B7288" w:rsidRPr="001B59A2">
        <w:rPr>
          <w:rFonts w:ascii="Cambria" w:eastAsia="TimesNewRomanPSMT" w:hAnsi="Cambria" w:cs="Times New Roman"/>
          <w:b w:val="0"/>
          <w:color w:val="auto"/>
          <w:sz w:val="24"/>
          <w:szCs w:val="24"/>
        </w:rPr>
        <w:t>a</w:t>
      </w:r>
      <w:r w:rsidR="00FB09B5" w:rsidRPr="001B59A2">
        <w:rPr>
          <w:rFonts w:ascii="Cambria" w:hAnsi="Cambria" w:cs="Times New Roman"/>
          <w:b w:val="0"/>
          <w:color w:val="auto"/>
          <w:sz w:val="24"/>
          <w:szCs w:val="24"/>
        </w:rPr>
        <w:t>parecimento da cor das lígulas no botão (e), aparecimento dos estames visíveis (f), estames e lígulas parcialmente expostos (g), pleno florescimento (h), fim do florescimento (i)</w:t>
      </w:r>
      <w:r w:rsidR="005D1BEB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 e senescência do capítulo (j). </w:t>
      </w:r>
      <w:r w:rsidR="006F727D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Foto: </w:t>
      </w:r>
      <w:r w:rsidR="004166AE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adaptado de </w:t>
      </w:r>
      <w:r w:rsidR="005D1BEB" w:rsidRPr="001B59A2">
        <w:rPr>
          <w:rFonts w:ascii="Cambria" w:hAnsi="Cambria" w:cs="Times New Roman"/>
          <w:b w:val="0"/>
          <w:bCs w:val="0"/>
          <w:color w:val="auto"/>
          <w:sz w:val="24"/>
          <w:szCs w:val="24"/>
        </w:rPr>
        <w:t xml:space="preserve">Menegaes </w:t>
      </w:r>
      <w:r w:rsidR="00AF0FAE" w:rsidRPr="001B59A2">
        <w:rPr>
          <w:rFonts w:ascii="Cambria" w:hAnsi="Cambria" w:cs="Times New Roman"/>
          <w:b w:val="0"/>
          <w:bCs w:val="0"/>
          <w:color w:val="auto"/>
          <w:sz w:val="24"/>
          <w:szCs w:val="24"/>
        </w:rPr>
        <w:t>et al</w:t>
      </w:r>
      <w:r w:rsidR="00AF0FAE" w:rsidRPr="001B59A2">
        <w:rPr>
          <w:rFonts w:ascii="Cambria" w:hAnsi="Cambria" w:cs="Times New Roman"/>
          <w:b w:val="0"/>
          <w:bCs w:val="0"/>
          <w:i/>
          <w:color w:val="auto"/>
          <w:sz w:val="24"/>
          <w:szCs w:val="24"/>
        </w:rPr>
        <w:t>.</w:t>
      </w:r>
      <w:r w:rsidR="005D1BEB" w:rsidRPr="001B59A2">
        <w:rPr>
          <w:rFonts w:ascii="Cambria" w:hAnsi="Cambria" w:cs="Times New Roman"/>
          <w:b w:val="0"/>
          <w:bCs w:val="0"/>
          <w:color w:val="auto"/>
          <w:sz w:val="24"/>
          <w:szCs w:val="24"/>
        </w:rPr>
        <w:t xml:space="preserve"> (2019)</w:t>
      </w:r>
      <w:r w:rsidR="00F2759E" w:rsidRPr="001B59A2">
        <w:rPr>
          <w:rFonts w:ascii="Cambria" w:hAnsi="Cambria" w:cs="Times New Roman"/>
          <w:b w:val="0"/>
          <w:bCs w:val="0"/>
          <w:color w:val="auto"/>
          <w:sz w:val="24"/>
          <w:szCs w:val="24"/>
        </w:rPr>
        <w:t>.</w:t>
      </w:r>
    </w:p>
    <w:p w:rsidR="007F3AD3" w:rsidRPr="001B59A2" w:rsidRDefault="007F3AD3" w:rsidP="001B59A2">
      <w:pPr>
        <w:spacing w:line="240" w:lineRule="auto"/>
        <w:ind w:firstLine="0"/>
        <w:rPr>
          <w:rFonts w:ascii="Cambria" w:hAnsi="Cambria" w:cs="Times New Roman"/>
          <w:bCs/>
          <w:szCs w:val="24"/>
        </w:rPr>
      </w:pPr>
      <w:bookmarkStart w:id="1" w:name="_Toc494562123"/>
    </w:p>
    <w:p w:rsidR="00C226B3" w:rsidRDefault="00C226B3">
      <w:pPr>
        <w:spacing w:after="200" w:line="276" w:lineRule="auto"/>
        <w:ind w:firstLine="0"/>
        <w:jc w:val="left"/>
        <w:rPr>
          <w:rFonts w:ascii="Cambria" w:hAnsi="Cambria" w:cs="Times New Roman"/>
          <w:b/>
          <w:bCs/>
          <w:szCs w:val="24"/>
        </w:rPr>
      </w:pPr>
      <w:r>
        <w:rPr>
          <w:rFonts w:ascii="Cambria" w:hAnsi="Cambria" w:cs="Times New Roman"/>
          <w:szCs w:val="24"/>
        </w:rPr>
        <w:br w:type="page"/>
      </w:r>
    </w:p>
    <w:p w:rsidR="006F727D" w:rsidRPr="001B59A2" w:rsidRDefault="004E5A5E" w:rsidP="001B59A2">
      <w:pPr>
        <w:pStyle w:val="Legenda"/>
        <w:keepNext/>
        <w:spacing w:after="0"/>
        <w:rPr>
          <w:rFonts w:ascii="Cambria" w:hAnsi="Cambria" w:cs="Times New Roman"/>
          <w:b w:val="0"/>
          <w:color w:val="auto"/>
          <w:sz w:val="24"/>
          <w:szCs w:val="24"/>
        </w:rPr>
      </w:pPr>
      <w:r w:rsidRPr="001B59A2">
        <w:rPr>
          <w:rFonts w:ascii="Cambria" w:hAnsi="Cambria" w:cs="Times New Roman"/>
          <w:color w:val="auto"/>
          <w:sz w:val="24"/>
          <w:szCs w:val="24"/>
        </w:rPr>
        <w:lastRenderedPageBreak/>
        <w:t>Tabela</w:t>
      </w:r>
      <w:r w:rsidR="006F727D" w:rsidRPr="001B59A2">
        <w:rPr>
          <w:rFonts w:ascii="Cambria" w:hAnsi="Cambria" w:cs="Times New Roman"/>
          <w:color w:val="auto"/>
          <w:sz w:val="24"/>
          <w:szCs w:val="24"/>
        </w:rPr>
        <w:t xml:space="preserve"> </w:t>
      </w:r>
      <w:r w:rsidR="00A96488" w:rsidRPr="001B59A2">
        <w:rPr>
          <w:rFonts w:ascii="Cambria" w:hAnsi="Cambria" w:cs="Times New Roman"/>
          <w:color w:val="auto"/>
          <w:sz w:val="24"/>
          <w:szCs w:val="24"/>
        </w:rPr>
        <w:t>1</w:t>
      </w:r>
      <w:r w:rsidR="00CC5D97" w:rsidRPr="001B59A2">
        <w:rPr>
          <w:rFonts w:ascii="Cambria" w:hAnsi="Cambria" w:cs="Times New Roman"/>
          <w:color w:val="auto"/>
          <w:sz w:val="24"/>
          <w:szCs w:val="24"/>
        </w:rPr>
        <w:t>.</w:t>
      </w:r>
      <w:r w:rsidR="00CC5D97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 </w:t>
      </w:r>
      <w:r w:rsidR="006F727D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Escala de notas para avaliação da longevidade das hastes florais de </w:t>
      </w:r>
      <w:r w:rsidR="004A3AA3" w:rsidRPr="001B59A2">
        <w:rPr>
          <w:rFonts w:ascii="Cambria" w:hAnsi="Cambria" w:cs="Times New Roman"/>
          <w:b w:val="0"/>
          <w:color w:val="auto"/>
          <w:sz w:val="24"/>
          <w:szCs w:val="24"/>
        </w:rPr>
        <w:t>cártamo</w:t>
      </w:r>
      <w:r w:rsidR="006F727D" w:rsidRPr="001B59A2">
        <w:rPr>
          <w:rFonts w:ascii="Cambria" w:hAnsi="Cambria" w:cs="Times New Roman"/>
          <w:b w:val="0"/>
          <w:color w:val="auto"/>
          <w:sz w:val="24"/>
          <w:szCs w:val="24"/>
        </w:rPr>
        <w:t xml:space="preserve"> em pós-colheita</w:t>
      </w:r>
      <w:bookmarkEnd w:id="1"/>
      <w:r w:rsidR="00E45642" w:rsidRPr="001B59A2">
        <w:rPr>
          <w:rFonts w:ascii="Cambria" w:hAnsi="Cambria" w:cs="Times New Roman"/>
          <w:b w:val="0"/>
          <w:color w:val="auto"/>
          <w:sz w:val="24"/>
          <w:szCs w:val="24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"/>
        <w:gridCol w:w="860"/>
        <w:gridCol w:w="820"/>
        <w:gridCol w:w="671"/>
        <w:gridCol w:w="696"/>
        <w:gridCol w:w="1043"/>
        <w:gridCol w:w="1043"/>
        <w:gridCol w:w="1170"/>
        <w:gridCol w:w="232"/>
        <w:gridCol w:w="873"/>
        <w:gridCol w:w="234"/>
        <w:gridCol w:w="941"/>
      </w:tblGrid>
      <w:tr w:rsidR="001B59A2" w:rsidRPr="001B59A2" w:rsidTr="00DB738D">
        <w:trPr>
          <w:trHeight w:val="20"/>
        </w:trPr>
        <w:tc>
          <w:tcPr>
            <w:tcW w:w="34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  <w:t>NOTA</w:t>
            </w:r>
          </w:p>
        </w:tc>
        <w:tc>
          <w:tcPr>
            <w:tcW w:w="278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Inflorescências</w:t>
            </w:r>
          </w:p>
        </w:tc>
        <w:tc>
          <w:tcPr>
            <w:tcW w:w="13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Folhas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Aspecto sadio e comercia</w:t>
            </w:r>
            <w:r w:rsidR="00A96488"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l</w:t>
            </w: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Posição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Fechada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aberta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Aberta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senescente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100% senescente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Coloração</w:t>
            </w:r>
          </w:p>
        </w:tc>
        <w:tc>
          <w:tcPr>
            <w:tcW w:w="60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Hidratação</w:t>
            </w:r>
          </w:p>
        </w:tc>
        <w:tc>
          <w:tcPr>
            <w:tcW w:w="5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Central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Verde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Turgidez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Sim</w:t>
            </w: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Primeira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turgida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Segunda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Seca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Central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Verde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Turgidez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Sim</w:t>
            </w: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Primeira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turgida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Segunda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Amarelecida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Seca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Central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Verde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Turgidez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Sim</w:t>
            </w: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Primeira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turgida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Segunda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Seca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Central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Verde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Turgidez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Sim, com remoção</w:t>
            </w: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Primeira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turgida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Segunda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Amarelecida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Seca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Central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Verde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Turgidez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Não</w:t>
            </w: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Primeira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amarelecida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50% turgida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1B59A2" w:rsidRPr="001B59A2" w:rsidTr="00DB738D">
        <w:trPr>
          <w:trHeight w:val="20"/>
        </w:trPr>
        <w:tc>
          <w:tcPr>
            <w:tcW w:w="34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Segunda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Amarelecida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Seca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5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D1BEB" w:rsidRPr="001B59A2" w:rsidRDefault="005D1BEB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</w:tbl>
    <w:p w:rsidR="00B30E0D" w:rsidRPr="001B59A2" w:rsidRDefault="005D1BEB" w:rsidP="001B59A2">
      <w:pPr>
        <w:spacing w:line="240" w:lineRule="auto"/>
        <w:ind w:firstLine="0"/>
        <w:rPr>
          <w:rFonts w:ascii="Cambria" w:hAnsi="Cambria" w:cs="Times New Roman"/>
          <w:bCs/>
          <w:sz w:val="20"/>
          <w:szCs w:val="24"/>
        </w:rPr>
      </w:pPr>
      <w:r w:rsidRPr="001B59A2">
        <w:rPr>
          <w:rFonts w:ascii="Cambria" w:hAnsi="Cambria" w:cs="Times New Roman"/>
          <w:bCs/>
          <w:sz w:val="20"/>
          <w:szCs w:val="24"/>
        </w:rPr>
        <w:t xml:space="preserve">Fonte: Menegaes </w:t>
      </w:r>
      <w:r w:rsidR="00AF0FAE" w:rsidRPr="001B59A2">
        <w:rPr>
          <w:rFonts w:ascii="Cambria" w:hAnsi="Cambria" w:cs="Times New Roman"/>
          <w:bCs/>
          <w:i/>
          <w:sz w:val="20"/>
          <w:szCs w:val="24"/>
        </w:rPr>
        <w:t>et al.</w:t>
      </w:r>
      <w:r w:rsidRPr="001B59A2">
        <w:rPr>
          <w:rFonts w:ascii="Cambria" w:hAnsi="Cambria" w:cs="Times New Roman"/>
          <w:bCs/>
          <w:sz w:val="20"/>
          <w:szCs w:val="24"/>
        </w:rPr>
        <w:t xml:space="preserve"> (2019)</w:t>
      </w:r>
      <w:r w:rsidR="000A3883" w:rsidRPr="001B59A2">
        <w:rPr>
          <w:rFonts w:ascii="Cambria" w:hAnsi="Cambria" w:cs="Times New Roman"/>
          <w:bCs/>
          <w:sz w:val="20"/>
          <w:szCs w:val="24"/>
        </w:rPr>
        <w:t>.</w:t>
      </w:r>
    </w:p>
    <w:p w:rsidR="001C0DEB" w:rsidRPr="001B59A2" w:rsidRDefault="001C0DEB" w:rsidP="001B59A2">
      <w:pPr>
        <w:spacing w:line="240" w:lineRule="auto"/>
        <w:ind w:firstLine="0"/>
        <w:rPr>
          <w:rFonts w:ascii="Cambria" w:hAnsi="Cambria" w:cs="Times New Roman"/>
          <w:bCs/>
          <w:iCs/>
          <w:szCs w:val="24"/>
        </w:rPr>
      </w:pPr>
    </w:p>
    <w:p w:rsidR="00320DA8" w:rsidRPr="001B59A2" w:rsidRDefault="00320DA8" w:rsidP="001B59A2">
      <w:pPr>
        <w:spacing w:line="240" w:lineRule="auto"/>
        <w:ind w:firstLine="0"/>
        <w:rPr>
          <w:rFonts w:ascii="Cambria" w:hAnsi="Cambria" w:cs="Times New Roman"/>
          <w:b/>
          <w:szCs w:val="24"/>
        </w:rPr>
      </w:pPr>
    </w:p>
    <w:p w:rsidR="00C226B3" w:rsidRDefault="00C226B3">
      <w:pPr>
        <w:spacing w:after="200" w:line="276" w:lineRule="auto"/>
        <w:ind w:firstLine="0"/>
        <w:jc w:val="left"/>
        <w:rPr>
          <w:rFonts w:ascii="Cambria" w:hAnsi="Cambria" w:cs="Times New Roman"/>
          <w:b/>
          <w:szCs w:val="24"/>
        </w:rPr>
      </w:pPr>
      <w:r>
        <w:rPr>
          <w:rFonts w:ascii="Cambria" w:hAnsi="Cambria" w:cs="Times New Roman"/>
          <w:b/>
          <w:szCs w:val="24"/>
        </w:rPr>
        <w:br w:type="page"/>
      </w:r>
    </w:p>
    <w:p w:rsidR="00601C44" w:rsidRPr="001B59A2" w:rsidRDefault="003961CE" w:rsidP="001B59A2">
      <w:pPr>
        <w:spacing w:line="240" w:lineRule="auto"/>
        <w:ind w:firstLine="0"/>
        <w:rPr>
          <w:rFonts w:ascii="Cambria" w:hAnsi="Cambria" w:cs="Times New Roman"/>
          <w:szCs w:val="24"/>
        </w:rPr>
      </w:pPr>
      <w:r w:rsidRPr="001B59A2">
        <w:rPr>
          <w:rFonts w:ascii="Cambria" w:hAnsi="Cambria" w:cs="Times New Roman"/>
          <w:b/>
          <w:szCs w:val="24"/>
        </w:rPr>
        <w:lastRenderedPageBreak/>
        <w:t>Tabela 2</w:t>
      </w:r>
      <w:r w:rsidR="00CC5D97" w:rsidRPr="001B59A2">
        <w:rPr>
          <w:rFonts w:ascii="Cambria" w:hAnsi="Cambria" w:cs="Times New Roman"/>
          <w:b/>
          <w:szCs w:val="24"/>
        </w:rPr>
        <w:t>.</w:t>
      </w:r>
      <w:r w:rsidRPr="001B59A2">
        <w:rPr>
          <w:rFonts w:ascii="Cambria" w:hAnsi="Cambria" w:cs="Times New Roman"/>
          <w:szCs w:val="24"/>
        </w:rPr>
        <w:t xml:space="preserve"> </w:t>
      </w:r>
      <w:r w:rsidR="00601C44" w:rsidRPr="001B59A2">
        <w:rPr>
          <w:rFonts w:ascii="Cambria" w:hAnsi="Cambria" w:cs="Times New Roman"/>
          <w:bCs/>
          <w:szCs w:val="24"/>
        </w:rPr>
        <w:t xml:space="preserve">Massa fresca inicial (MFI; g), </w:t>
      </w:r>
      <w:r w:rsidR="00A54A4E" w:rsidRPr="001B59A2">
        <w:rPr>
          <w:rFonts w:ascii="Cambria" w:hAnsi="Cambria" w:cs="Times New Roman"/>
          <w:bCs/>
          <w:szCs w:val="24"/>
        </w:rPr>
        <w:t>m</w:t>
      </w:r>
      <w:r w:rsidR="00601C44" w:rsidRPr="001B59A2">
        <w:rPr>
          <w:rFonts w:ascii="Cambria" w:hAnsi="Cambria" w:cs="Times New Roman"/>
          <w:bCs/>
          <w:szCs w:val="24"/>
        </w:rPr>
        <w:t>assa fresca após 24 h (MF24; g), diâmetro da haste floral (DHF; mm), diâmetro das inflorescências (DIF; mm), vida de vaso (VIDA; dias) e a</w:t>
      </w:r>
      <w:r w:rsidR="00601C44" w:rsidRPr="001B59A2">
        <w:rPr>
          <w:rFonts w:ascii="Cambria" w:eastAsia="Times New Roman" w:hAnsi="Cambria" w:cs="Times New Roman"/>
          <w:bCs/>
          <w:szCs w:val="24"/>
          <w:lang w:eastAsia="pt-BR"/>
        </w:rPr>
        <w:t>bsorção acumulada (ABS; mL g</w:t>
      </w:r>
      <w:r w:rsidR="00601C44" w:rsidRPr="001B59A2">
        <w:rPr>
          <w:rFonts w:ascii="Cambria" w:eastAsia="Times New Roman" w:hAnsi="Cambria" w:cs="Times New Roman"/>
          <w:bCs/>
          <w:szCs w:val="24"/>
          <w:vertAlign w:val="superscript"/>
          <w:lang w:eastAsia="pt-BR"/>
        </w:rPr>
        <w:t>-1</w:t>
      </w:r>
      <w:r w:rsidR="00601C44" w:rsidRPr="001B59A2">
        <w:rPr>
          <w:rFonts w:ascii="Cambria" w:eastAsia="Times New Roman" w:hAnsi="Cambria" w:cs="Times New Roman"/>
          <w:bCs/>
          <w:szCs w:val="24"/>
          <w:lang w:eastAsia="pt-BR"/>
        </w:rPr>
        <w:t xml:space="preserve"> de massa fresca) </w:t>
      </w:r>
      <w:r w:rsidR="00601C44" w:rsidRPr="001B59A2">
        <w:rPr>
          <w:rFonts w:ascii="Cambria" w:hAnsi="Cambria" w:cs="Times New Roman"/>
          <w:szCs w:val="24"/>
        </w:rPr>
        <w:t>das hastes florais de</w:t>
      </w:r>
      <w:r w:rsidR="004A3AA3" w:rsidRPr="001B59A2">
        <w:rPr>
          <w:rFonts w:ascii="Cambria" w:hAnsi="Cambria" w:cs="Times New Roman"/>
          <w:szCs w:val="24"/>
        </w:rPr>
        <w:t xml:space="preserve"> cártamo.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1"/>
        <w:gridCol w:w="1080"/>
        <w:gridCol w:w="1120"/>
        <w:gridCol w:w="1271"/>
        <w:gridCol w:w="1177"/>
        <w:gridCol w:w="1411"/>
        <w:gridCol w:w="1501"/>
      </w:tblGrid>
      <w:tr w:rsidR="00340C01" w:rsidRPr="001B59A2" w:rsidTr="0058439C">
        <w:trPr>
          <w:trHeight w:val="20"/>
        </w:trPr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Soluções</w:t>
            </w: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br/>
              <w:t xml:space="preserve"> conservantes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MFI (g)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MF24 (g)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DHF (mm)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DIF (mm)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20"/>
                <w:szCs w:val="20"/>
                <w:lang w:eastAsia="pt-BR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VIDA (dias)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eastAsia="Times New Roman" w:hAnsi="Cambria" w:cs="Times New Roman"/>
                <w:bCs/>
                <w:sz w:val="20"/>
                <w:szCs w:val="20"/>
                <w:lang w:eastAsia="pt-BR"/>
              </w:rPr>
            </w:pPr>
            <w:r w:rsidRPr="001B59A2">
              <w:rPr>
                <w:rFonts w:ascii="Cambria" w:eastAsia="Times New Roman" w:hAnsi="Cambria" w:cs="Times New Roman"/>
                <w:bCs/>
                <w:sz w:val="20"/>
                <w:szCs w:val="20"/>
                <w:lang w:eastAsia="pt-BR"/>
              </w:rPr>
              <w:t>A</w:t>
            </w:r>
            <w:r w:rsidR="005527FA" w:rsidRPr="001B59A2">
              <w:rPr>
                <w:rFonts w:ascii="Cambria" w:eastAsia="Times New Roman" w:hAnsi="Cambria" w:cs="Times New Roman"/>
                <w:bCs/>
                <w:sz w:val="20"/>
                <w:szCs w:val="20"/>
                <w:lang w:eastAsia="pt-BR"/>
              </w:rPr>
              <w:t>B</w:t>
            </w:r>
            <w:r w:rsidRPr="001B59A2">
              <w:rPr>
                <w:rFonts w:ascii="Cambria" w:eastAsia="Times New Roman" w:hAnsi="Cambria" w:cs="Times New Roman"/>
                <w:bCs/>
                <w:sz w:val="20"/>
                <w:szCs w:val="20"/>
                <w:lang w:eastAsia="pt-BR"/>
              </w:rPr>
              <w:t>S (mL g</w:t>
            </w:r>
            <w:r w:rsidRPr="001B59A2">
              <w:rPr>
                <w:rFonts w:ascii="Cambria" w:eastAsia="Times New Roman" w:hAnsi="Cambria" w:cs="Times New Roman"/>
                <w:bCs/>
                <w:sz w:val="20"/>
                <w:szCs w:val="20"/>
                <w:vertAlign w:val="superscript"/>
                <w:lang w:eastAsia="pt-BR"/>
              </w:rPr>
              <w:t>-1</w:t>
            </w:r>
            <w:r w:rsidRPr="001B59A2">
              <w:rPr>
                <w:rFonts w:ascii="Cambria" w:eastAsia="Times New Roman" w:hAnsi="Cambria" w:cs="Times New Roman"/>
                <w:bCs/>
                <w:sz w:val="20"/>
                <w:szCs w:val="20"/>
                <w:lang w:eastAsia="pt-BR"/>
              </w:rPr>
              <w:t>)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  <w:vertAlign w:val="superscript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 xml:space="preserve">25,662 </w:t>
            </w:r>
            <w:r w:rsidRPr="001B59A2">
              <w:rPr>
                <w:rFonts w:ascii="Cambria" w:hAnsi="Cambria" w:cs="Times New Roman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 xml:space="preserve">25,241 </w:t>
            </w:r>
            <w:r w:rsidRPr="001B59A2">
              <w:rPr>
                <w:rFonts w:ascii="Cambria" w:hAnsi="Cambria" w:cs="Times New Roman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2,11</w:t>
            </w:r>
            <w:r w:rsidRPr="001B59A2">
              <w:rPr>
                <w:rFonts w:ascii="Cambria" w:hAnsi="Cambria" w:cs="Times New Roman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19,56</w:t>
            </w:r>
            <w:r w:rsidRPr="001B59A2">
              <w:rPr>
                <w:rFonts w:ascii="Cambria" w:hAnsi="Cambria" w:cs="Times New Roman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10,5 b*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0,402 c*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23,140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22,764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2,05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20,00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9,0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0,287 f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23,313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23,090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1,97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19,94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9,0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0,337 e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23,599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23,078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2,03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19,83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10,5 b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0,328 e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23,093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22,868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1,99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19,30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8,5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0,404 c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23,294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22,920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2,05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19,68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7,0 f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0,343 e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23,867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23,638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19,55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6,5 f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0,385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22,605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22,374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19,46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7,5 e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0,531 a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23,816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23,430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2,30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19,84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9,0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0,327 e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23,438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23,219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2,03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19,56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8,0 e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0,287 f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23,084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22,763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20,20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8,5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0,373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23,705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23,478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20,69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9,5 c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0,505 b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24,422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24,000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19,43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9,5 c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0,405 c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23,825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23,262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1,99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19,32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9,0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0,359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23,936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23,327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20,39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7,5 e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0,390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24,528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23,953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19,88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10,5 b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0,373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24,055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23,547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19,85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11,5 a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0,346 e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23,168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22,635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1,99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19,87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12,0 a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0,357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23,563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23,062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2,06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19,90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9,5 c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0,352 d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23,858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23,354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1,96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19,45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12,0 a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0,523 a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23,203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22,667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1,99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19,51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8,5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0,412 c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24,578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24,050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2,05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20,35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9,5 c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0,453 b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24,275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23,753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20,35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10,5 b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0,497 b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23,715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23,106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2,07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19,69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9,0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0,615 a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23,925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23,532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20,06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10,5 b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0,587 a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23,379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23,160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2,05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19,75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9,5 c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0,586 a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23,651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23,326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19,59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8,5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0,509 b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23,402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23,178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1,96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19,94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8,0 e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0,506 b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SC29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24,146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23,731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1,97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19,65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6,5 f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0,474 b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SC30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23,022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22,442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2,09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20,16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9,0 d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0,516 a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Média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23,709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23,298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2,02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19,82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9,2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0,426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Valor máximo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25,662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25,241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2,30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20,69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12,0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0,615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Valor mínimo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22,605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22,374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1,92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19,30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sz w:val="20"/>
                <w:szCs w:val="20"/>
              </w:rPr>
              <w:t>6,5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0,287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CV (%)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4,98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4,94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9,05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3,57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5,96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AE477B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9</w:t>
            </w:r>
            <w:r w:rsidR="0058439C" w:rsidRPr="001B59A2">
              <w:rPr>
                <w:rFonts w:ascii="Cambria" w:hAnsi="Cambria" w:cs="Times New Roman"/>
                <w:bCs/>
                <w:sz w:val="20"/>
                <w:szCs w:val="20"/>
              </w:rPr>
              <w:t>,15</w:t>
            </w:r>
          </w:p>
        </w:tc>
      </w:tr>
      <w:tr w:rsidR="00340C01" w:rsidRPr="001B59A2" w:rsidTr="0058439C">
        <w:trPr>
          <w:trHeight w:val="20"/>
        </w:trPr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p-valor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0,4271</w:t>
            </w:r>
            <w:r w:rsidRPr="001B59A2"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0,4904</w:t>
            </w:r>
            <w:r w:rsidRPr="001B59A2"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0,9549</w:t>
            </w:r>
            <w:r w:rsidRPr="001B59A2"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0,5669</w:t>
            </w:r>
            <w:r w:rsidRPr="001B59A2">
              <w:rPr>
                <w:rFonts w:ascii="Cambria" w:hAnsi="Cambria" w:cs="Times New Roman"/>
                <w:bCs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0,0000*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39C" w:rsidRPr="001B59A2" w:rsidRDefault="0058439C" w:rsidP="001B59A2">
            <w:pPr>
              <w:spacing w:line="240" w:lineRule="auto"/>
              <w:ind w:firstLine="0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B59A2">
              <w:rPr>
                <w:rFonts w:ascii="Cambria" w:hAnsi="Cambria" w:cs="Times New Roman"/>
                <w:bCs/>
                <w:sz w:val="20"/>
                <w:szCs w:val="20"/>
              </w:rPr>
              <w:t>0,0000*</w:t>
            </w:r>
          </w:p>
        </w:tc>
      </w:tr>
    </w:tbl>
    <w:p w:rsidR="003961CE" w:rsidRPr="001B59A2" w:rsidRDefault="003961CE" w:rsidP="001B59A2">
      <w:pPr>
        <w:spacing w:line="240" w:lineRule="auto"/>
        <w:ind w:firstLine="0"/>
        <w:rPr>
          <w:rFonts w:ascii="Cambria" w:hAnsi="Cambria" w:cs="Times New Roman"/>
          <w:sz w:val="20"/>
          <w:szCs w:val="20"/>
        </w:rPr>
      </w:pPr>
      <w:r w:rsidRPr="001B59A2">
        <w:rPr>
          <w:rFonts w:ascii="Cambria" w:hAnsi="Cambria" w:cs="Times New Roman"/>
          <w:sz w:val="20"/>
          <w:szCs w:val="20"/>
        </w:rPr>
        <w:t>* interação significativa e</w:t>
      </w:r>
      <w:r w:rsidRPr="001B59A2">
        <w:rPr>
          <w:rFonts w:ascii="Cambria" w:hAnsi="Cambria" w:cs="Times New Roman"/>
          <w:sz w:val="20"/>
          <w:szCs w:val="20"/>
          <w:vertAlign w:val="superscript"/>
        </w:rPr>
        <w:t xml:space="preserve"> ns</w:t>
      </w:r>
      <w:r w:rsidRPr="001B59A2">
        <w:rPr>
          <w:rFonts w:ascii="Cambria" w:hAnsi="Cambria" w:cs="Times New Roman"/>
          <w:sz w:val="20"/>
          <w:szCs w:val="20"/>
        </w:rPr>
        <w:t xml:space="preserve"> interação não significativa entre as soluções conservantes. Teste de médias não seguidas pela mesma letra diferem pelo teste de Scott-Knott (5% de erro). CV: coeficiente de variação. </w:t>
      </w:r>
    </w:p>
    <w:p w:rsidR="00C226B3" w:rsidRDefault="00C226B3">
      <w:pPr>
        <w:spacing w:after="200" w:line="276" w:lineRule="auto"/>
        <w:ind w:firstLine="0"/>
        <w:jc w:val="left"/>
        <w:rPr>
          <w:rFonts w:ascii="Cambria" w:hAnsi="Cambria" w:cs="Times New Roman"/>
          <w:b/>
          <w:i/>
          <w:sz w:val="20"/>
          <w:szCs w:val="20"/>
        </w:rPr>
      </w:pPr>
      <w:r>
        <w:rPr>
          <w:rFonts w:ascii="Cambria" w:hAnsi="Cambria" w:cs="Times New Roman"/>
          <w:b/>
          <w:i/>
          <w:sz w:val="20"/>
          <w:szCs w:val="20"/>
        </w:rPr>
        <w:br w:type="page"/>
      </w:r>
    </w:p>
    <w:p w:rsidR="00D5610B" w:rsidRPr="001B59A2" w:rsidRDefault="00562B6E" w:rsidP="001B59A2">
      <w:pPr>
        <w:spacing w:line="240" w:lineRule="auto"/>
        <w:ind w:firstLine="0"/>
        <w:rPr>
          <w:rFonts w:ascii="Cambria" w:hAnsi="Cambria" w:cs="Times New Roman"/>
          <w:b/>
          <w:i/>
          <w:sz w:val="20"/>
          <w:szCs w:val="20"/>
        </w:rPr>
      </w:pPr>
      <w:r w:rsidRPr="001B59A2">
        <w:rPr>
          <w:rFonts w:ascii="Cambria" w:hAnsi="Cambria" w:cs="Times New Roman"/>
          <w:i/>
          <w:noProof/>
          <w:sz w:val="20"/>
          <w:szCs w:val="20"/>
          <w:lang w:eastAsia="pt-BR"/>
        </w:rPr>
        <w:lastRenderedPageBreak/>
        <w:drawing>
          <wp:inline distT="0" distB="0" distL="0" distR="0" wp14:anchorId="08A995D2" wp14:editId="6CE552D5">
            <wp:extent cx="2772000" cy="18000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5515A0" w:rsidRPr="001B59A2">
        <w:rPr>
          <w:rFonts w:ascii="Cambria" w:hAnsi="Cambria" w:cs="Times New Roman"/>
          <w:b/>
          <w:i/>
          <w:sz w:val="20"/>
          <w:szCs w:val="20"/>
        </w:rPr>
        <w:t xml:space="preserve">    </w:t>
      </w:r>
      <w:r w:rsidR="00397D53" w:rsidRPr="001B59A2">
        <w:rPr>
          <w:rFonts w:ascii="Cambria" w:hAnsi="Cambria" w:cs="Times New Roman"/>
          <w:i/>
          <w:noProof/>
          <w:sz w:val="20"/>
          <w:szCs w:val="20"/>
          <w:lang w:eastAsia="pt-BR"/>
        </w:rPr>
        <w:drawing>
          <wp:inline distT="0" distB="0" distL="0" distR="0" wp14:anchorId="34A7A267" wp14:editId="1E0E07FC">
            <wp:extent cx="2772000" cy="16200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7D53" w:rsidRPr="001B59A2" w:rsidRDefault="00397D53" w:rsidP="001B59A2">
      <w:pPr>
        <w:spacing w:line="240" w:lineRule="auto"/>
        <w:ind w:firstLine="0"/>
        <w:rPr>
          <w:rFonts w:ascii="Cambria" w:hAnsi="Cambria" w:cs="Times New Roman"/>
          <w:b/>
          <w:sz w:val="20"/>
          <w:szCs w:val="20"/>
        </w:rPr>
      </w:pP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1B551BBA" wp14:editId="2B15657F">
            <wp:extent cx="2772000" cy="16200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515A0" w:rsidRPr="001B59A2">
        <w:rPr>
          <w:rFonts w:ascii="Cambria" w:hAnsi="Cambria" w:cs="Times New Roman"/>
          <w:b/>
          <w:sz w:val="20"/>
          <w:szCs w:val="20"/>
        </w:rPr>
        <w:t xml:space="preserve"> </w:t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6EE37214" wp14:editId="269C6B45">
            <wp:extent cx="2772000" cy="1620000"/>
            <wp:effectExtent l="0" t="0" r="0" b="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59CBEF3C" wp14:editId="7FA5C156">
            <wp:extent cx="2772000" cy="1620000"/>
            <wp:effectExtent l="0" t="0" r="0" b="0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E45642" w:rsidRPr="001B59A2">
        <w:rPr>
          <w:rFonts w:ascii="Cambria" w:hAnsi="Cambria" w:cs="Times New Roman"/>
          <w:b/>
          <w:sz w:val="20"/>
          <w:szCs w:val="20"/>
        </w:rPr>
        <w:t xml:space="preserve"> </w:t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14F6F9B4" wp14:editId="61D632CC">
            <wp:extent cx="2772000" cy="1620000"/>
            <wp:effectExtent l="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7167B617" wp14:editId="32C18578">
            <wp:extent cx="2772000" cy="1620000"/>
            <wp:effectExtent l="0" t="0" r="0" b="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E45642" w:rsidRPr="001B59A2">
        <w:rPr>
          <w:rFonts w:ascii="Cambria" w:hAnsi="Cambria" w:cs="Times New Roman"/>
          <w:b/>
          <w:sz w:val="20"/>
          <w:szCs w:val="20"/>
        </w:rPr>
        <w:t xml:space="preserve"> </w:t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452A22D6" wp14:editId="7C874833">
            <wp:extent cx="2772000" cy="1620000"/>
            <wp:effectExtent l="0" t="0" r="0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6CE9D246" wp14:editId="6134AA1C">
            <wp:extent cx="2772000" cy="1620000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E45642" w:rsidRPr="001B59A2">
        <w:rPr>
          <w:rFonts w:ascii="Cambria" w:hAnsi="Cambria" w:cs="Times New Roman"/>
          <w:b/>
          <w:sz w:val="20"/>
          <w:szCs w:val="20"/>
        </w:rPr>
        <w:t xml:space="preserve"> </w:t>
      </w:r>
      <w:r w:rsidR="003769F2" w:rsidRPr="001B59A2">
        <w:rPr>
          <w:rFonts w:ascii="Cambria" w:hAnsi="Cambria" w:cs="Times New Roman"/>
          <w:b/>
          <w:sz w:val="20"/>
          <w:szCs w:val="20"/>
        </w:rPr>
        <w:t xml:space="preserve">      </w:t>
      </w:r>
      <w:r w:rsidR="00DF1398"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3C6ED68E" wp14:editId="0329CC06">
            <wp:extent cx="2772000" cy="1620000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3B51" w:rsidRPr="001B59A2" w:rsidRDefault="00823B51" w:rsidP="001B59A2">
      <w:pPr>
        <w:spacing w:line="240" w:lineRule="auto"/>
        <w:jc w:val="right"/>
        <w:rPr>
          <w:rFonts w:ascii="Cambria" w:hAnsi="Cambria"/>
          <w:sz w:val="20"/>
          <w:szCs w:val="16"/>
        </w:rPr>
      </w:pPr>
    </w:p>
    <w:p w:rsidR="00DB738D" w:rsidRPr="001B59A2" w:rsidRDefault="00DB738D" w:rsidP="001B59A2">
      <w:pPr>
        <w:spacing w:line="240" w:lineRule="auto"/>
        <w:jc w:val="right"/>
        <w:rPr>
          <w:rFonts w:ascii="Cambria" w:hAnsi="Cambria"/>
          <w:sz w:val="20"/>
          <w:szCs w:val="16"/>
        </w:rPr>
      </w:pPr>
      <w:r w:rsidRPr="001B59A2">
        <w:rPr>
          <w:rFonts w:ascii="Cambria" w:hAnsi="Cambria"/>
          <w:sz w:val="20"/>
          <w:szCs w:val="16"/>
        </w:rPr>
        <w:t>... continua</w:t>
      </w:r>
    </w:p>
    <w:p w:rsidR="00DB738D" w:rsidRPr="001B59A2" w:rsidRDefault="00DB738D" w:rsidP="001B59A2">
      <w:pPr>
        <w:spacing w:line="240" w:lineRule="auto"/>
        <w:ind w:firstLine="0"/>
        <w:rPr>
          <w:rFonts w:ascii="Cambria" w:hAnsi="Cambria" w:cs="Times New Roman"/>
          <w:b/>
          <w:sz w:val="20"/>
          <w:szCs w:val="20"/>
        </w:rPr>
      </w:pPr>
    </w:p>
    <w:p w:rsidR="00332A05" w:rsidRPr="001B59A2" w:rsidRDefault="00332A05" w:rsidP="001B59A2">
      <w:pPr>
        <w:spacing w:line="240" w:lineRule="auto"/>
        <w:ind w:firstLine="0"/>
        <w:jc w:val="left"/>
        <w:rPr>
          <w:rFonts w:ascii="Cambria" w:eastAsia="Calibri" w:hAnsi="Cambria" w:cs="Times New Roman"/>
          <w:sz w:val="20"/>
          <w:szCs w:val="20"/>
        </w:rPr>
      </w:pP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 wp14:anchorId="7584ABC3" wp14:editId="7DBE50C6">
            <wp:extent cx="2772000" cy="1620000"/>
            <wp:effectExtent l="0" t="0" r="0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1B59A2">
        <w:rPr>
          <w:rFonts w:ascii="Cambria" w:eastAsia="Calibri" w:hAnsi="Cambria" w:cs="Times New Roman"/>
          <w:sz w:val="20"/>
          <w:szCs w:val="20"/>
        </w:rPr>
        <w:t xml:space="preserve"> 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092DB34B" wp14:editId="3944055C">
            <wp:extent cx="2772000" cy="1620000"/>
            <wp:effectExtent l="0" t="0" r="0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018E6E58" wp14:editId="502BEA3A">
            <wp:extent cx="2772000" cy="1620000"/>
            <wp:effectExtent l="0" t="0" r="0" b="0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1B59A2">
        <w:rPr>
          <w:rFonts w:ascii="Cambria" w:eastAsia="Calibri" w:hAnsi="Cambria" w:cs="Times New Roman"/>
          <w:sz w:val="20"/>
          <w:szCs w:val="20"/>
        </w:rPr>
        <w:t xml:space="preserve">    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3FC59F1E" wp14:editId="1B76245B">
            <wp:extent cx="2772000" cy="1620000"/>
            <wp:effectExtent l="0" t="0" r="0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1E5D8476" wp14:editId="04AF6EB3">
            <wp:extent cx="2772000" cy="1620000"/>
            <wp:effectExtent l="0" t="0" r="0" b="0"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1B59A2">
        <w:rPr>
          <w:rFonts w:ascii="Cambria" w:eastAsia="Calibri" w:hAnsi="Cambria" w:cs="Times New Roman"/>
          <w:sz w:val="20"/>
          <w:szCs w:val="20"/>
        </w:rPr>
        <w:t xml:space="preserve">   </w:t>
      </w:r>
      <w:r w:rsidR="003769F2" w:rsidRPr="001B59A2">
        <w:rPr>
          <w:rFonts w:ascii="Cambria" w:eastAsia="Calibri" w:hAnsi="Cambria" w:cs="Times New Roman"/>
          <w:sz w:val="20"/>
          <w:szCs w:val="20"/>
        </w:rPr>
        <w:t xml:space="preserve">  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5936759C" wp14:editId="194ABE70">
            <wp:extent cx="2772000" cy="1620000"/>
            <wp:effectExtent l="0" t="0" r="0" b="0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63787D37" wp14:editId="20689F78">
            <wp:extent cx="2772000" cy="1620000"/>
            <wp:effectExtent l="0" t="0" r="0" b="0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1B59A2">
        <w:rPr>
          <w:rFonts w:ascii="Cambria" w:eastAsia="Calibri" w:hAnsi="Cambria" w:cs="Times New Roman"/>
          <w:sz w:val="20"/>
          <w:szCs w:val="20"/>
        </w:rPr>
        <w:t xml:space="preserve">   </w:t>
      </w:r>
      <w:r w:rsidR="003769F2" w:rsidRPr="001B59A2">
        <w:rPr>
          <w:rFonts w:ascii="Cambria" w:eastAsia="Calibri" w:hAnsi="Cambria" w:cs="Times New Roman"/>
          <w:sz w:val="20"/>
          <w:szCs w:val="20"/>
        </w:rPr>
        <w:t xml:space="preserve">  </w:t>
      </w:r>
      <w:r w:rsidRPr="001B59A2">
        <w:rPr>
          <w:rFonts w:ascii="Cambria" w:hAnsi="Cambria" w:cs="Times New Roman"/>
          <w:noProof/>
          <w:sz w:val="14"/>
          <w:szCs w:val="14"/>
          <w:lang w:eastAsia="pt-BR"/>
        </w:rPr>
        <w:drawing>
          <wp:inline distT="0" distB="0" distL="0" distR="0" wp14:anchorId="68BA7511" wp14:editId="5429E909">
            <wp:extent cx="2772000" cy="1620000"/>
            <wp:effectExtent l="0" t="0" r="0" b="0"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66DDF2A2" wp14:editId="6BB20E0F">
            <wp:extent cx="2772000" cy="1620000"/>
            <wp:effectExtent l="0" t="0" r="0" b="0"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1B59A2">
        <w:rPr>
          <w:rFonts w:ascii="Cambria" w:eastAsia="Calibri" w:hAnsi="Cambria" w:cs="Times New Roman"/>
          <w:sz w:val="20"/>
          <w:szCs w:val="20"/>
        </w:rPr>
        <w:t xml:space="preserve">    </w:t>
      </w:r>
      <w:r w:rsidR="003769F2" w:rsidRPr="001B59A2">
        <w:rPr>
          <w:rFonts w:ascii="Cambria" w:eastAsia="Calibri" w:hAnsi="Cambria" w:cs="Times New Roman"/>
          <w:sz w:val="20"/>
          <w:szCs w:val="20"/>
        </w:rPr>
        <w:t xml:space="preserve"> 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28D25428" wp14:editId="27F33C01">
            <wp:extent cx="2772000" cy="1620000"/>
            <wp:effectExtent l="0" t="0" r="0" b="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23B51" w:rsidRPr="001B59A2" w:rsidRDefault="00823B51" w:rsidP="001B59A2">
      <w:pPr>
        <w:spacing w:line="240" w:lineRule="auto"/>
        <w:jc w:val="right"/>
        <w:rPr>
          <w:rFonts w:ascii="Cambria" w:hAnsi="Cambria"/>
          <w:sz w:val="20"/>
          <w:szCs w:val="16"/>
        </w:rPr>
      </w:pPr>
    </w:p>
    <w:p w:rsidR="00DB738D" w:rsidRPr="001B59A2" w:rsidRDefault="00DB738D" w:rsidP="001B59A2">
      <w:pPr>
        <w:spacing w:line="240" w:lineRule="auto"/>
        <w:jc w:val="right"/>
        <w:rPr>
          <w:rFonts w:ascii="Cambria" w:hAnsi="Cambria"/>
          <w:sz w:val="20"/>
          <w:szCs w:val="16"/>
        </w:rPr>
      </w:pPr>
      <w:r w:rsidRPr="001B59A2">
        <w:rPr>
          <w:rFonts w:ascii="Cambria" w:hAnsi="Cambria"/>
          <w:sz w:val="20"/>
          <w:szCs w:val="16"/>
        </w:rPr>
        <w:t>... continua</w:t>
      </w:r>
    </w:p>
    <w:p w:rsidR="00DB738D" w:rsidRPr="001B59A2" w:rsidRDefault="00DB738D" w:rsidP="001B59A2">
      <w:pPr>
        <w:spacing w:line="240" w:lineRule="auto"/>
        <w:ind w:firstLine="0"/>
        <w:jc w:val="left"/>
        <w:rPr>
          <w:rFonts w:ascii="Cambria" w:eastAsia="Calibri" w:hAnsi="Cambria" w:cs="Times New Roman"/>
          <w:sz w:val="20"/>
          <w:szCs w:val="20"/>
        </w:rPr>
      </w:pPr>
    </w:p>
    <w:p w:rsidR="00ED0C1B" w:rsidRPr="001B59A2" w:rsidRDefault="00ED0C1B" w:rsidP="001B59A2">
      <w:pPr>
        <w:spacing w:line="240" w:lineRule="auto"/>
        <w:ind w:firstLine="0"/>
        <w:rPr>
          <w:rFonts w:ascii="Cambria" w:eastAsia="Calibri" w:hAnsi="Cambria" w:cs="Times New Roman"/>
          <w:sz w:val="20"/>
          <w:szCs w:val="20"/>
        </w:rPr>
      </w:pPr>
      <w:r w:rsidRPr="001B59A2">
        <w:rPr>
          <w:rFonts w:ascii="Cambria" w:hAnsi="Cambria" w:cs="Times New Roman"/>
          <w:noProof/>
          <w:sz w:val="22"/>
          <w:szCs w:val="20"/>
          <w:lang w:eastAsia="pt-BR"/>
        </w:rPr>
        <w:lastRenderedPageBreak/>
        <w:drawing>
          <wp:inline distT="0" distB="0" distL="0" distR="0" wp14:anchorId="3951B20E" wp14:editId="0E2885B3">
            <wp:extent cx="2772000" cy="1620000"/>
            <wp:effectExtent l="0" t="0" r="0" b="0"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439DE9DC" wp14:editId="1C2181DA">
            <wp:extent cx="2772000" cy="1620000"/>
            <wp:effectExtent l="0" t="0" r="0" b="0"/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D5F04"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4C7F555F" wp14:editId="4BFAFACC">
            <wp:extent cx="2772000" cy="1620000"/>
            <wp:effectExtent l="0" t="0" r="0" b="0"/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="00DD5F04"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7674436A" wp14:editId="654B3B82">
            <wp:extent cx="2772000" cy="1620000"/>
            <wp:effectExtent l="0" t="0" r="0" b="0"/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1236C9C3" wp14:editId="5AE70804">
            <wp:extent cx="2772000" cy="1620000"/>
            <wp:effectExtent l="0" t="0" r="0" b="0"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6C2B7AE9" wp14:editId="5B172757">
            <wp:extent cx="2772000" cy="1620000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224D279F" wp14:editId="04F5D1A3">
            <wp:extent cx="2689417" cy="1620000"/>
            <wp:effectExtent l="0" t="0" r="0" b="0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657809A4" wp14:editId="4916D7F5">
            <wp:extent cx="2772000" cy="1620000"/>
            <wp:effectExtent l="0" t="0" r="0" b="0"/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0C67A3C1" wp14:editId="7F01DD1B">
            <wp:extent cx="2772000" cy="1620000"/>
            <wp:effectExtent l="0" t="0" r="0" b="0"/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</w:t>
      </w:r>
      <w:r w:rsidR="00DD5F04"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 </w:t>
      </w:r>
      <w:r w:rsidR="003769F2" w:rsidRPr="001B59A2">
        <w:rPr>
          <w:rFonts w:ascii="Cambria" w:hAnsi="Cambria" w:cs="Times New Roman"/>
          <w:noProof/>
          <w:sz w:val="20"/>
          <w:szCs w:val="20"/>
          <w:lang w:eastAsia="pt-BR"/>
        </w:rPr>
        <w:t xml:space="preserve">   </w:t>
      </w:r>
      <w:r w:rsidRPr="001B59A2">
        <w:rPr>
          <w:rFonts w:ascii="Cambria" w:hAnsi="Cambria" w:cs="Times New Roman"/>
          <w:noProof/>
          <w:sz w:val="20"/>
          <w:szCs w:val="20"/>
          <w:lang w:eastAsia="pt-BR"/>
        </w:rPr>
        <w:drawing>
          <wp:inline distT="0" distB="0" distL="0" distR="0" wp14:anchorId="058C4548" wp14:editId="714A80FE">
            <wp:extent cx="2772000" cy="1620000"/>
            <wp:effectExtent l="0" t="0" r="0" b="0"/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23B51" w:rsidRPr="001B59A2" w:rsidRDefault="00823B51" w:rsidP="001B59A2">
      <w:pPr>
        <w:spacing w:line="240" w:lineRule="auto"/>
        <w:ind w:firstLine="0"/>
        <w:rPr>
          <w:rFonts w:ascii="Cambria" w:eastAsia="Calibri" w:hAnsi="Cambria" w:cs="Times New Roman"/>
          <w:b/>
          <w:szCs w:val="24"/>
        </w:rPr>
      </w:pPr>
    </w:p>
    <w:p w:rsidR="003769F2" w:rsidRPr="001B59A2" w:rsidRDefault="00E45642" w:rsidP="001B59A2">
      <w:pPr>
        <w:spacing w:line="240" w:lineRule="auto"/>
        <w:ind w:firstLine="0"/>
        <w:rPr>
          <w:rFonts w:ascii="Cambria" w:hAnsi="Cambria" w:cs="Times New Roman"/>
          <w:szCs w:val="24"/>
        </w:rPr>
      </w:pPr>
      <w:r w:rsidRPr="001B59A2">
        <w:rPr>
          <w:rFonts w:ascii="Cambria" w:eastAsia="Calibri" w:hAnsi="Cambria" w:cs="Times New Roman"/>
          <w:b/>
          <w:szCs w:val="24"/>
        </w:rPr>
        <w:t>Figuras 2</w:t>
      </w:r>
      <w:r w:rsidR="00CC5D97" w:rsidRPr="001B59A2">
        <w:rPr>
          <w:rFonts w:ascii="Cambria" w:eastAsia="Calibri" w:hAnsi="Cambria" w:cs="Times New Roman"/>
          <w:szCs w:val="24"/>
        </w:rPr>
        <w:t xml:space="preserve">. </w:t>
      </w:r>
      <w:r w:rsidR="00DF1398" w:rsidRPr="001B59A2">
        <w:rPr>
          <w:rFonts w:ascii="Cambria" w:eastAsia="Calibri" w:hAnsi="Cambria" w:cs="Times New Roman"/>
          <w:szCs w:val="24"/>
        </w:rPr>
        <w:t>Médias progressivas das absorções das soluções conservantes e das desidratações das hastes florais de</w:t>
      </w:r>
      <w:r w:rsidR="004A3AA3" w:rsidRPr="001B59A2">
        <w:rPr>
          <w:rFonts w:ascii="Cambria" w:eastAsia="Calibri" w:hAnsi="Cambria" w:cs="Times New Roman"/>
          <w:szCs w:val="24"/>
        </w:rPr>
        <w:t xml:space="preserve"> cártamo</w:t>
      </w:r>
      <w:r w:rsidR="00DF1398" w:rsidRPr="001B59A2">
        <w:rPr>
          <w:rFonts w:ascii="Cambria" w:eastAsia="Times New Roman" w:hAnsi="Cambria" w:cs="Times New Roman"/>
          <w:bCs/>
          <w:szCs w:val="24"/>
          <w:lang w:eastAsia="pt-BR"/>
        </w:rPr>
        <w:t xml:space="preserve"> </w:t>
      </w:r>
      <w:r w:rsidR="00DF1398" w:rsidRPr="001B59A2">
        <w:rPr>
          <w:rFonts w:ascii="Cambria" w:hAnsi="Cambria" w:cs="Times New Roman"/>
          <w:szCs w:val="24"/>
        </w:rPr>
        <w:t xml:space="preserve">em pós-colheita, avaliadas aos 3, 6, 9, 12, 15, 18 e 21 dias </w:t>
      </w:r>
      <w:r w:rsidR="00713CCC" w:rsidRPr="001B59A2">
        <w:rPr>
          <w:rFonts w:ascii="Cambria" w:hAnsi="Cambria" w:cs="Times New Roman"/>
          <w:szCs w:val="24"/>
        </w:rPr>
        <w:t>após a colheita</w:t>
      </w:r>
      <w:r w:rsidR="00BF3F5C" w:rsidRPr="001B59A2">
        <w:rPr>
          <w:rFonts w:ascii="Cambria" w:hAnsi="Cambria" w:cs="Times New Roman"/>
          <w:szCs w:val="24"/>
        </w:rPr>
        <w:t>.</w:t>
      </w:r>
      <w:bookmarkStart w:id="2" w:name="_GoBack"/>
      <w:bookmarkEnd w:id="2"/>
    </w:p>
    <w:sectPr w:rsidR="003769F2" w:rsidRPr="001B59A2" w:rsidSect="00C159C5">
      <w:headerReference w:type="default" r:id="rId39"/>
      <w:pgSz w:w="11907" w:h="16840" w:code="9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B93" w:rsidRDefault="00921B93">
      <w:pPr>
        <w:spacing w:line="240" w:lineRule="auto"/>
      </w:pPr>
      <w:r>
        <w:separator/>
      </w:r>
    </w:p>
  </w:endnote>
  <w:endnote w:type="continuationSeparator" w:id="0">
    <w:p w:rsidR="00921B93" w:rsidRDefault="00921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B93" w:rsidRDefault="00921B93">
      <w:pPr>
        <w:spacing w:line="240" w:lineRule="auto"/>
      </w:pPr>
      <w:r>
        <w:separator/>
      </w:r>
    </w:p>
  </w:footnote>
  <w:footnote w:type="continuationSeparator" w:id="0">
    <w:p w:rsidR="00921B93" w:rsidRDefault="00921B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43326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F0FAE" w:rsidRPr="00B7739D" w:rsidRDefault="00AF0FAE">
        <w:pPr>
          <w:pStyle w:val="Cabealho"/>
          <w:jc w:val="right"/>
          <w:rPr>
            <w:rFonts w:ascii="Times New Roman" w:hAnsi="Times New Roman" w:cs="Times New Roman"/>
          </w:rPr>
        </w:pPr>
        <w:r w:rsidRPr="00B7739D">
          <w:rPr>
            <w:rFonts w:ascii="Times New Roman" w:hAnsi="Times New Roman" w:cs="Times New Roman"/>
          </w:rPr>
          <w:fldChar w:fldCharType="begin"/>
        </w:r>
        <w:r w:rsidRPr="00B7739D">
          <w:rPr>
            <w:rFonts w:ascii="Times New Roman" w:hAnsi="Times New Roman" w:cs="Times New Roman"/>
          </w:rPr>
          <w:instrText>PAGE   \* MERGEFORMAT</w:instrText>
        </w:r>
        <w:r w:rsidRPr="00B7739D">
          <w:rPr>
            <w:rFonts w:ascii="Times New Roman" w:hAnsi="Times New Roman" w:cs="Times New Roman"/>
          </w:rPr>
          <w:fldChar w:fldCharType="separate"/>
        </w:r>
        <w:r w:rsidR="00C226B3">
          <w:rPr>
            <w:rFonts w:ascii="Times New Roman" w:hAnsi="Times New Roman" w:cs="Times New Roman"/>
            <w:noProof/>
          </w:rPr>
          <w:t>1</w:t>
        </w:r>
        <w:r w:rsidRPr="00B7739D">
          <w:rPr>
            <w:rFonts w:ascii="Times New Roman" w:hAnsi="Times New Roman" w:cs="Times New Roman"/>
          </w:rPr>
          <w:fldChar w:fldCharType="end"/>
        </w:r>
      </w:p>
    </w:sdtContent>
  </w:sdt>
  <w:p w:rsidR="00AF0FAE" w:rsidRPr="00135CC6" w:rsidRDefault="00AF0FAE">
    <w:pPr>
      <w:pStyle w:val="Cabealho"/>
      <w:jc w:val="right"/>
      <w:rPr>
        <w:rFonts w:ascii="Arial" w:hAnsi="Arial" w:cs="Arial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D0912"/>
    <w:multiLevelType w:val="hybridMultilevel"/>
    <w:tmpl w:val="3CEEFC16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331E2"/>
    <w:multiLevelType w:val="hybridMultilevel"/>
    <w:tmpl w:val="FFAE6E0C"/>
    <w:lvl w:ilvl="0" w:tplc="8A1830D6">
      <w:start w:val="1"/>
      <w:numFmt w:val="lowerLetter"/>
      <w:lvlText w:val="%1."/>
      <w:lvlJc w:val="left"/>
      <w:pPr>
        <w:ind w:left="121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F141C6B"/>
    <w:multiLevelType w:val="multilevel"/>
    <w:tmpl w:val="50D2EC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>
      <w:start w:val="1"/>
      <w:numFmt w:val="decimal"/>
      <w:pStyle w:val="Sumrio1"/>
      <w:isLgl/>
      <w:lvlText w:val="%1.%2."/>
      <w:lvlJc w:val="left"/>
      <w:pPr>
        <w:ind w:left="750" w:hanging="39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Arial" w:eastAsia="Times New Roman" w:hAnsi="Arial" w:cs="Arial" w:hint="default"/>
        <w:b/>
        <w:color w:val="000000" w:themeColor="tex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eastAsia="Times New Roman" w:hAnsi="Arial" w:cs="Arial" w:hint="default"/>
        <w:b/>
        <w:color w:val="000000" w:themeColor="text1"/>
        <w:sz w:val="24"/>
      </w:rPr>
    </w:lvl>
  </w:abstractNum>
  <w:abstractNum w:abstractNumId="3">
    <w:nsid w:val="41DD768C"/>
    <w:multiLevelType w:val="hybridMultilevel"/>
    <w:tmpl w:val="3C8292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849AA"/>
    <w:multiLevelType w:val="hybridMultilevel"/>
    <w:tmpl w:val="9F0C00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BE1222"/>
    <w:multiLevelType w:val="hybridMultilevel"/>
    <w:tmpl w:val="9C68D23A"/>
    <w:lvl w:ilvl="0" w:tplc="D2523A8A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6EB605D9"/>
    <w:multiLevelType w:val="hybridMultilevel"/>
    <w:tmpl w:val="2BBE9F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0B13A9"/>
    <w:multiLevelType w:val="hybridMultilevel"/>
    <w:tmpl w:val="D0B8B3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E49"/>
    <w:rsid w:val="000448F6"/>
    <w:rsid w:val="0005423E"/>
    <w:rsid w:val="0005493E"/>
    <w:rsid w:val="000551FE"/>
    <w:rsid w:val="000758A2"/>
    <w:rsid w:val="000877B9"/>
    <w:rsid w:val="000A3883"/>
    <w:rsid w:val="000B7357"/>
    <w:rsid w:val="000B781D"/>
    <w:rsid w:val="000D08A5"/>
    <w:rsid w:val="000E34D1"/>
    <w:rsid w:val="000E4B3B"/>
    <w:rsid w:val="000F01C4"/>
    <w:rsid w:val="000F4E49"/>
    <w:rsid w:val="001023DF"/>
    <w:rsid w:val="001067CC"/>
    <w:rsid w:val="001145B5"/>
    <w:rsid w:val="00116FC8"/>
    <w:rsid w:val="001314B2"/>
    <w:rsid w:val="00140A49"/>
    <w:rsid w:val="0014787E"/>
    <w:rsid w:val="00182022"/>
    <w:rsid w:val="001A6C54"/>
    <w:rsid w:val="001B45D9"/>
    <w:rsid w:val="001B59A2"/>
    <w:rsid w:val="001C0DEB"/>
    <w:rsid w:val="001C7E82"/>
    <w:rsid w:val="001D3C6D"/>
    <w:rsid w:val="001D58E4"/>
    <w:rsid w:val="001D758B"/>
    <w:rsid w:val="001E0D16"/>
    <w:rsid w:val="001F66EE"/>
    <w:rsid w:val="001F7547"/>
    <w:rsid w:val="002116C4"/>
    <w:rsid w:val="002234B0"/>
    <w:rsid w:val="00234283"/>
    <w:rsid w:val="002360A6"/>
    <w:rsid w:val="00250FB4"/>
    <w:rsid w:val="002821F5"/>
    <w:rsid w:val="00284E9E"/>
    <w:rsid w:val="00287705"/>
    <w:rsid w:val="002B71CB"/>
    <w:rsid w:val="00303DAA"/>
    <w:rsid w:val="00320DA8"/>
    <w:rsid w:val="0032214D"/>
    <w:rsid w:val="00332A05"/>
    <w:rsid w:val="00332C07"/>
    <w:rsid w:val="003348AE"/>
    <w:rsid w:val="00340C01"/>
    <w:rsid w:val="0034583F"/>
    <w:rsid w:val="003526B1"/>
    <w:rsid w:val="003560F6"/>
    <w:rsid w:val="00360C28"/>
    <w:rsid w:val="003769F2"/>
    <w:rsid w:val="003961CE"/>
    <w:rsid w:val="00397D53"/>
    <w:rsid w:val="003A121D"/>
    <w:rsid w:val="003A2BAF"/>
    <w:rsid w:val="003C6872"/>
    <w:rsid w:val="00402142"/>
    <w:rsid w:val="004063F4"/>
    <w:rsid w:val="00412376"/>
    <w:rsid w:val="004166AE"/>
    <w:rsid w:val="004730B2"/>
    <w:rsid w:val="004A3AA3"/>
    <w:rsid w:val="004A5FE6"/>
    <w:rsid w:val="004C266F"/>
    <w:rsid w:val="004D111B"/>
    <w:rsid w:val="004D182E"/>
    <w:rsid w:val="004D1F0C"/>
    <w:rsid w:val="004E5A5E"/>
    <w:rsid w:val="00521351"/>
    <w:rsid w:val="00526D76"/>
    <w:rsid w:val="00536543"/>
    <w:rsid w:val="00544A02"/>
    <w:rsid w:val="005515A0"/>
    <w:rsid w:val="005527FA"/>
    <w:rsid w:val="00554020"/>
    <w:rsid w:val="00562B6E"/>
    <w:rsid w:val="005635B1"/>
    <w:rsid w:val="0058439C"/>
    <w:rsid w:val="00596053"/>
    <w:rsid w:val="005A1771"/>
    <w:rsid w:val="005A2032"/>
    <w:rsid w:val="005A26DA"/>
    <w:rsid w:val="005B7288"/>
    <w:rsid w:val="005B79F9"/>
    <w:rsid w:val="005D1BEB"/>
    <w:rsid w:val="005F24B7"/>
    <w:rsid w:val="006019A7"/>
    <w:rsid w:val="00601C44"/>
    <w:rsid w:val="00634791"/>
    <w:rsid w:val="00641B5B"/>
    <w:rsid w:val="00657091"/>
    <w:rsid w:val="0069013A"/>
    <w:rsid w:val="00695F7C"/>
    <w:rsid w:val="00697678"/>
    <w:rsid w:val="006A4753"/>
    <w:rsid w:val="006B0347"/>
    <w:rsid w:val="006B4631"/>
    <w:rsid w:val="006B57F6"/>
    <w:rsid w:val="006C2A0C"/>
    <w:rsid w:val="006F20E7"/>
    <w:rsid w:val="006F727D"/>
    <w:rsid w:val="0070367F"/>
    <w:rsid w:val="00713CCC"/>
    <w:rsid w:val="007602D3"/>
    <w:rsid w:val="00760EB9"/>
    <w:rsid w:val="00770B65"/>
    <w:rsid w:val="00784E12"/>
    <w:rsid w:val="007A6E6A"/>
    <w:rsid w:val="007D1D84"/>
    <w:rsid w:val="007E5D4A"/>
    <w:rsid w:val="007F3AD3"/>
    <w:rsid w:val="008038A7"/>
    <w:rsid w:val="00822EF8"/>
    <w:rsid w:val="00823B51"/>
    <w:rsid w:val="0082634B"/>
    <w:rsid w:val="008302B3"/>
    <w:rsid w:val="00833A0B"/>
    <w:rsid w:val="00843923"/>
    <w:rsid w:val="00856B89"/>
    <w:rsid w:val="008653C2"/>
    <w:rsid w:val="00875000"/>
    <w:rsid w:val="008B7127"/>
    <w:rsid w:val="008D0284"/>
    <w:rsid w:val="008D773E"/>
    <w:rsid w:val="008D7EF5"/>
    <w:rsid w:val="008F1EDE"/>
    <w:rsid w:val="008F3B30"/>
    <w:rsid w:val="00921B93"/>
    <w:rsid w:val="0092554F"/>
    <w:rsid w:val="00937FC2"/>
    <w:rsid w:val="00945682"/>
    <w:rsid w:val="00946B7A"/>
    <w:rsid w:val="00947F3D"/>
    <w:rsid w:val="00951B04"/>
    <w:rsid w:val="00955148"/>
    <w:rsid w:val="009605C2"/>
    <w:rsid w:val="00983C76"/>
    <w:rsid w:val="009A016B"/>
    <w:rsid w:val="009B2D72"/>
    <w:rsid w:val="009B5C27"/>
    <w:rsid w:val="009C2B6E"/>
    <w:rsid w:val="009E6FBB"/>
    <w:rsid w:val="009F0186"/>
    <w:rsid w:val="009F49D9"/>
    <w:rsid w:val="00A126B8"/>
    <w:rsid w:val="00A205A1"/>
    <w:rsid w:val="00A27519"/>
    <w:rsid w:val="00A378CF"/>
    <w:rsid w:val="00A46C2A"/>
    <w:rsid w:val="00A54A4E"/>
    <w:rsid w:val="00A60D51"/>
    <w:rsid w:val="00A65E19"/>
    <w:rsid w:val="00A75022"/>
    <w:rsid w:val="00A96488"/>
    <w:rsid w:val="00AA5BB1"/>
    <w:rsid w:val="00AD05B0"/>
    <w:rsid w:val="00AE477B"/>
    <w:rsid w:val="00AE6449"/>
    <w:rsid w:val="00AF0FAE"/>
    <w:rsid w:val="00AF6939"/>
    <w:rsid w:val="00B21062"/>
    <w:rsid w:val="00B2785F"/>
    <w:rsid w:val="00B30E0D"/>
    <w:rsid w:val="00B42238"/>
    <w:rsid w:val="00B55580"/>
    <w:rsid w:val="00B57B19"/>
    <w:rsid w:val="00B70DD8"/>
    <w:rsid w:val="00B81491"/>
    <w:rsid w:val="00BA0B9B"/>
    <w:rsid w:val="00BB4BF4"/>
    <w:rsid w:val="00BF29B6"/>
    <w:rsid w:val="00BF3F5C"/>
    <w:rsid w:val="00C159C5"/>
    <w:rsid w:val="00C226B3"/>
    <w:rsid w:val="00C30FC2"/>
    <w:rsid w:val="00C3329A"/>
    <w:rsid w:val="00C34A76"/>
    <w:rsid w:val="00C44B02"/>
    <w:rsid w:val="00C5269D"/>
    <w:rsid w:val="00C536B7"/>
    <w:rsid w:val="00C60F88"/>
    <w:rsid w:val="00C7164E"/>
    <w:rsid w:val="00C71FCC"/>
    <w:rsid w:val="00C72DE7"/>
    <w:rsid w:val="00C80698"/>
    <w:rsid w:val="00C920F8"/>
    <w:rsid w:val="00CA7820"/>
    <w:rsid w:val="00CC5D97"/>
    <w:rsid w:val="00CC6D9C"/>
    <w:rsid w:val="00CE22DF"/>
    <w:rsid w:val="00D0084E"/>
    <w:rsid w:val="00D03C52"/>
    <w:rsid w:val="00D10EDA"/>
    <w:rsid w:val="00D24EC7"/>
    <w:rsid w:val="00D360C9"/>
    <w:rsid w:val="00D40343"/>
    <w:rsid w:val="00D4260E"/>
    <w:rsid w:val="00D51F6E"/>
    <w:rsid w:val="00D5610B"/>
    <w:rsid w:val="00D65550"/>
    <w:rsid w:val="00D80AB9"/>
    <w:rsid w:val="00D82C26"/>
    <w:rsid w:val="00D87E51"/>
    <w:rsid w:val="00D9520B"/>
    <w:rsid w:val="00DA59B2"/>
    <w:rsid w:val="00DB2B2B"/>
    <w:rsid w:val="00DB738D"/>
    <w:rsid w:val="00DD5F04"/>
    <w:rsid w:val="00DF1398"/>
    <w:rsid w:val="00E14DEB"/>
    <w:rsid w:val="00E160E2"/>
    <w:rsid w:val="00E2047D"/>
    <w:rsid w:val="00E45642"/>
    <w:rsid w:val="00E5148E"/>
    <w:rsid w:val="00E5315A"/>
    <w:rsid w:val="00E54D14"/>
    <w:rsid w:val="00E62F02"/>
    <w:rsid w:val="00E64AC4"/>
    <w:rsid w:val="00E74A10"/>
    <w:rsid w:val="00E84F30"/>
    <w:rsid w:val="00E9095B"/>
    <w:rsid w:val="00EA0A52"/>
    <w:rsid w:val="00ED05AB"/>
    <w:rsid w:val="00ED0C1B"/>
    <w:rsid w:val="00ED2724"/>
    <w:rsid w:val="00ED40AD"/>
    <w:rsid w:val="00ED58F9"/>
    <w:rsid w:val="00F16559"/>
    <w:rsid w:val="00F17379"/>
    <w:rsid w:val="00F20BAF"/>
    <w:rsid w:val="00F2759E"/>
    <w:rsid w:val="00F30A87"/>
    <w:rsid w:val="00F3671C"/>
    <w:rsid w:val="00F51286"/>
    <w:rsid w:val="00F53F57"/>
    <w:rsid w:val="00F73C07"/>
    <w:rsid w:val="00F763B8"/>
    <w:rsid w:val="00F77847"/>
    <w:rsid w:val="00F929FF"/>
    <w:rsid w:val="00FA6B09"/>
    <w:rsid w:val="00FB09B5"/>
    <w:rsid w:val="00FE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BB62EB-028C-46C4-8843-0C1A8DA2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2DF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har"/>
    <w:autoRedefine/>
    <w:qFormat/>
    <w:rsid w:val="00A378CF"/>
    <w:pPr>
      <w:tabs>
        <w:tab w:val="left" w:pos="0"/>
      </w:tabs>
      <w:ind w:firstLine="0"/>
      <w:jc w:val="center"/>
      <w:outlineLvl w:val="0"/>
    </w:pPr>
    <w:rPr>
      <w:rFonts w:eastAsiaTheme="majorEastAsia" w:cs="Times New Roman"/>
      <w:b/>
      <w:bCs/>
      <w:kern w:val="36"/>
      <w:szCs w:val="24"/>
      <w:lang w:eastAsia="pt-BR"/>
    </w:rPr>
  </w:style>
  <w:style w:type="paragraph" w:styleId="Ttulo2">
    <w:name w:val="heading 2"/>
    <w:basedOn w:val="Normal"/>
    <w:next w:val="Normal"/>
    <w:link w:val="Ttulo2Char"/>
    <w:autoRedefine/>
    <w:unhideWhenUsed/>
    <w:qFormat/>
    <w:rsid w:val="00697678"/>
    <w:pPr>
      <w:keepNext/>
      <w:keepLines/>
      <w:ind w:left="1701" w:hanging="1701"/>
      <w:jc w:val="center"/>
      <w:outlineLvl w:val="1"/>
    </w:pPr>
    <w:rPr>
      <w:rFonts w:eastAsiaTheme="majorEastAsia" w:cs="Times New Roman"/>
      <w:b/>
      <w:bCs/>
      <w:szCs w:val="24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BB4BF4"/>
    <w:pPr>
      <w:keepNext/>
      <w:keepLines/>
      <w:shd w:val="clear" w:color="auto" w:fill="FFFFFF"/>
      <w:tabs>
        <w:tab w:val="left" w:pos="5250"/>
      </w:tabs>
      <w:spacing w:line="240" w:lineRule="auto"/>
      <w:ind w:left="1134" w:hanging="1134"/>
      <w:jc w:val="left"/>
      <w:outlineLvl w:val="2"/>
    </w:pPr>
    <w:rPr>
      <w:rFonts w:eastAsiaTheme="majorEastAsia" w:cs="Times New Roman"/>
      <w:b/>
      <w:bCs/>
      <w:szCs w:val="24"/>
      <w:shd w:val="clear" w:color="auto" w:fill="FFFFFF"/>
    </w:rPr>
  </w:style>
  <w:style w:type="paragraph" w:styleId="Ttulo4">
    <w:name w:val="heading 4"/>
    <w:basedOn w:val="Normal"/>
    <w:next w:val="Normal"/>
    <w:link w:val="Ttulo4Char"/>
    <w:autoRedefine/>
    <w:unhideWhenUsed/>
    <w:qFormat/>
    <w:rsid w:val="00C536B7"/>
    <w:pPr>
      <w:keepNext/>
      <w:ind w:firstLine="0"/>
      <w:jc w:val="left"/>
      <w:outlineLvl w:val="3"/>
    </w:pPr>
    <w:rPr>
      <w:rFonts w:eastAsia="Times New Roman" w:cs="Times New Roman"/>
      <w:bCs/>
      <w:i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378CF"/>
    <w:rPr>
      <w:rFonts w:ascii="Times New Roman" w:eastAsiaTheme="majorEastAsia" w:hAnsi="Times New Roman" w:cs="Times New Roman"/>
      <w:b/>
      <w:bC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697678"/>
    <w:rPr>
      <w:rFonts w:ascii="Times New Roman" w:eastAsiaTheme="majorEastAsia" w:hAnsi="Times New Roman" w:cs="Times New Roman"/>
      <w:b/>
      <w:bCs/>
      <w:sz w:val="24"/>
      <w:szCs w:val="24"/>
    </w:rPr>
  </w:style>
  <w:style w:type="character" w:styleId="Forte">
    <w:name w:val="Strong"/>
    <w:aliases w:val="Titulo 3 UFSM"/>
    <w:basedOn w:val="Fontepargpadro"/>
    <w:uiPriority w:val="22"/>
    <w:qFormat/>
    <w:rsid w:val="009B2D72"/>
    <w:rPr>
      <w:rFonts w:ascii="Times New Roman" w:hAnsi="Times New Roman"/>
      <w:b/>
      <w:bCs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BB4BF4"/>
    <w:rPr>
      <w:rFonts w:ascii="Times New Roman" w:eastAsiaTheme="majorEastAsia" w:hAnsi="Times New Roman" w:cs="Times New Roman"/>
      <w:b/>
      <w:bCs/>
      <w:sz w:val="24"/>
      <w:szCs w:val="24"/>
      <w:shd w:val="clear" w:color="auto" w:fill="FFFFFF"/>
    </w:rPr>
  </w:style>
  <w:style w:type="character" w:customStyle="1" w:styleId="Ttulo4Char">
    <w:name w:val="Título 4 Char"/>
    <w:basedOn w:val="Fontepargpadro"/>
    <w:link w:val="Ttulo4"/>
    <w:rsid w:val="00C536B7"/>
    <w:rPr>
      <w:rFonts w:ascii="Times New Roman" w:eastAsia="Times New Roman" w:hAnsi="Times New Roman" w:cs="Times New Roman"/>
      <w:bCs/>
      <w:i/>
      <w:sz w:val="24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65E19"/>
    <w:pPr>
      <w:numPr>
        <w:ilvl w:val="1"/>
        <w:numId w:val="1"/>
      </w:numPr>
      <w:spacing w:line="240" w:lineRule="auto"/>
      <w:contextualSpacing/>
    </w:pPr>
    <w:rPr>
      <w:rFonts w:eastAsia="Times New Roman" w:cs="Arial"/>
      <w:b/>
      <w:szCs w:val="20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A65E19"/>
    <w:pPr>
      <w:spacing w:line="240" w:lineRule="auto"/>
    </w:pPr>
    <w:rPr>
      <w:rFonts w:eastAsia="Calibri" w:cs="Times New Roman"/>
    </w:rPr>
  </w:style>
  <w:style w:type="paragraph" w:styleId="SemEspaamento">
    <w:name w:val="No Spacing"/>
    <w:aliases w:val="TÍTULO 1"/>
    <w:uiPriority w:val="1"/>
    <w:qFormat/>
    <w:rsid w:val="000D08A5"/>
    <w:pPr>
      <w:spacing w:after="0" w:line="360" w:lineRule="auto"/>
    </w:pPr>
    <w:rPr>
      <w:rFonts w:ascii="Times New Roman" w:eastAsia="Times New Roman" w:hAnsi="Times New Roman" w:cs="Arial"/>
      <w:b/>
      <w:sz w:val="24"/>
      <w:szCs w:val="24"/>
      <w:u w:val="single" w:color="FFFFFF"/>
      <w:lang w:eastAsia="pt-BR"/>
    </w:rPr>
  </w:style>
  <w:style w:type="paragraph" w:customStyle="1" w:styleId="Estilo1">
    <w:name w:val="Estilo1"/>
    <w:basedOn w:val="Ttulo1"/>
    <w:link w:val="Estilo1Char"/>
    <w:qFormat/>
    <w:rsid w:val="00A46C2A"/>
    <w:pPr>
      <w:tabs>
        <w:tab w:val="right" w:pos="0"/>
        <w:tab w:val="right" w:leader="dot" w:pos="9061"/>
      </w:tabs>
    </w:pPr>
    <w:rPr>
      <w:noProof/>
    </w:rPr>
  </w:style>
  <w:style w:type="character" w:customStyle="1" w:styleId="Estilo1Char">
    <w:name w:val="Estilo1 Char"/>
    <w:basedOn w:val="Fontepargpadro"/>
    <w:link w:val="Estilo1"/>
    <w:rsid w:val="00A46C2A"/>
    <w:rPr>
      <w:rFonts w:ascii="Times New Roman" w:eastAsiaTheme="majorEastAsia" w:hAnsi="Times New Roman" w:cs="Times New Roman"/>
      <w:b/>
      <w:noProof/>
      <w:kern w:val="32"/>
      <w:sz w:val="24"/>
      <w:szCs w:val="24"/>
      <w:u w:val="single" w:color="FFFFFF"/>
      <w:bdr w:val="none" w:sz="0" w:space="0" w:color="auto" w:frame="1"/>
      <w:lang w:eastAsia="pt-BR"/>
    </w:rPr>
  </w:style>
  <w:style w:type="paragraph" w:styleId="PargrafodaLista">
    <w:name w:val="List Paragraph"/>
    <w:basedOn w:val="Normal"/>
    <w:uiPriority w:val="34"/>
    <w:qFormat/>
    <w:rsid w:val="006F727D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paragraph" w:styleId="Cabealho">
    <w:name w:val="header"/>
    <w:basedOn w:val="Normal"/>
    <w:link w:val="CabealhoChar"/>
    <w:uiPriority w:val="99"/>
    <w:unhideWhenUsed/>
    <w:rsid w:val="006F727D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6F727D"/>
  </w:style>
  <w:style w:type="paragraph" w:styleId="Legenda">
    <w:name w:val="caption"/>
    <w:basedOn w:val="Normal"/>
    <w:next w:val="Normal"/>
    <w:uiPriority w:val="35"/>
    <w:unhideWhenUsed/>
    <w:qFormat/>
    <w:rsid w:val="006F727D"/>
    <w:pPr>
      <w:spacing w:after="200" w:line="240" w:lineRule="auto"/>
      <w:ind w:firstLine="0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2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27D"/>
    <w:rPr>
      <w:rFonts w:ascii="Tahoma" w:hAnsi="Tahoma" w:cs="Tahoma"/>
      <w:sz w:val="16"/>
      <w:szCs w:val="16"/>
    </w:rPr>
  </w:style>
  <w:style w:type="character" w:styleId="CitaoHTML">
    <w:name w:val="HTML Cite"/>
    <w:basedOn w:val="Fontepargpadro"/>
    <w:uiPriority w:val="99"/>
    <w:semiHidden/>
    <w:unhideWhenUsed/>
    <w:rsid w:val="00C5269D"/>
    <w:rPr>
      <w:i/>
      <w:iCs/>
    </w:rPr>
  </w:style>
  <w:style w:type="paragraph" w:customStyle="1" w:styleId="Default">
    <w:name w:val="Default"/>
    <w:uiPriority w:val="99"/>
    <w:rsid w:val="00AF69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E5D4A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F3671C"/>
    <w:rPr>
      <w:i/>
      <w:iCs/>
    </w:rPr>
  </w:style>
  <w:style w:type="character" w:styleId="Nmerodelinha">
    <w:name w:val="line number"/>
    <w:basedOn w:val="Fontepargpadro"/>
    <w:uiPriority w:val="99"/>
    <w:semiHidden/>
    <w:unhideWhenUsed/>
    <w:rsid w:val="00947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5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nin\OneDrive\&#193;rea%20de%20Trabalho\Artigos\SOLU&#199;&#213;ES\pos%20colheita%20solu&#231;&#245;e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800"/>
              <a:t>(a) SC1: Água destilada (testemunha)</a:t>
            </a:r>
          </a:p>
        </c:rich>
      </c:tx>
      <c:layout>
        <c:manualLayout>
          <c:xMode val="edge"/>
          <c:yMode val="edge"/>
          <c:x val="5.0851890936313383E-3"/>
          <c:y val="0.118795392283797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24882278741268846"/>
          <c:w val="0.68986565458428506"/>
          <c:h val="0.56827555165343224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9.2612134823353263E-4"/>
                  <c:y val="-0.3785773426169294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Plan12!$E$3:$K$3</c:f>
              <c:numCache>
                <c:formatCode>0.0</c:formatCode>
                <c:ptCount val="7"/>
                <c:pt idx="0">
                  <c:v>0.59525041011164148</c:v>
                </c:pt>
                <c:pt idx="1">
                  <c:v>0.58216246355960855</c:v>
                </c:pt>
                <c:pt idx="2">
                  <c:v>0.41303966377339418</c:v>
                </c:pt>
                <c:pt idx="3">
                  <c:v>0.41303966377339418</c:v>
                </c:pt>
                <c:pt idx="4">
                  <c:v>0.31721360565796586</c:v>
                </c:pt>
                <c:pt idx="5">
                  <c:v>0.30728022398801602</c:v>
                </c:pt>
                <c:pt idx="6">
                  <c:v>0.18472284193203142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389400"/>
        <c:axId val="369381560"/>
      </c:scatterChart>
      <c:scatterChart>
        <c:scatterStyle val="lineMarker"/>
        <c:varyColors val="0"/>
        <c:ser>
          <c:idx val="1"/>
          <c:order val="1"/>
          <c:tx>
            <c:strRef>
              <c:f>Plan12!$L$1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8.1427965834167636E-3"/>
                  <c:y val="-0.1042026239310065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00" b="0" i="0" u="none" strike="noStrike" kern="1200" baseline="0">
                        <a:solidFill>
                          <a:schemeClr val="accent2">
                            <a:lumMod val="75000"/>
                          </a:schemeClr>
                        </a:solidFill>
                        <a:latin typeface="+mj-lt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y = -0,1801x2 + 6,273x - 8,4649</a:t>
                    </a:r>
                    <a:br>
                      <a:rPr lang="en-US">
                        <a:solidFill>
                          <a:schemeClr val="accent2">
                            <a:lumMod val="75000"/>
                          </a:schemeClr>
                        </a:solidFill>
                      </a:rPr>
                    </a:br>
                    <a:r>
                      <a:rPr lang="en-US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R² = 0,9391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Plan12!$M$2:$S$2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Plan12!$M$3:$S$3</c:f>
              <c:numCache>
                <c:formatCode>0</c:formatCode>
                <c:ptCount val="7"/>
                <c:pt idx="0">
                  <c:v>4.84934868200979</c:v>
                </c:pt>
                <c:pt idx="1">
                  <c:v>28.996375323447122</c:v>
                </c:pt>
                <c:pt idx="2">
                  <c:v>32.546556557274776</c:v>
                </c:pt>
                <c:pt idx="3">
                  <c:v>41.8798295130795</c:v>
                </c:pt>
                <c:pt idx="4">
                  <c:v>42.461031217948715</c:v>
                </c:pt>
                <c:pt idx="5">
                  <c:v>43.611810593589738</c:v>
                </c:pt>
                <c:pt idx="6">
                  <c:v>46.431220063910246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392144"/>
        <c:axId val="369381952"/>
      </c:scatterChart>
      <c:valAx>
        <c:axId val="36938940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2791228372388525"/>
              <c:y val="0.899876897825194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81560"/>
        <c:crosses val="autoZero"/>
        <c:crossBetween val="midCat"/>
        <c:majorUnit val="3"/>
        <c:minorUnit val="1"/>
      </c:valAx>
      <c:valAx>
        <c:axId val="369381560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28987742511569E-3"/>
              <c:y val="0.244765752199112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89400"/>
        <c:crosses val="autoZero"/>
        <c:crossBetween val="midCat"/>
        <c:majorUnit val="0.1"/>
        <c:minorUnit val="5.000000000000001E-2"/>
      </c:valAx>
      <c:valAx>
        <c:axId val="36938195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331493357144768"/>
              <c:y val="0.232064525808656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92144"/>
        <c:crosses val="max"/>
        <c:crossBetween val="midCat"/>
        <c:majorUnit val="10"/>
        <c:minorUnit val="5"/>
      </c:valAx>
      <c:valAx>
        <c:axId val="369392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9381952"/>
        <c:crosses val="autoZero"/>
        <c:crossBetween val="midCat"/>
      </c:valAx>
      <c:spPr>
        <a:noFill/>
        <a:ln w="25400"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35983548448196551"/>
          <c:y val="2.7838007546163293E-2"/>
          <c:w val="0.61974222294378156"/>
          <c:h val="8.5870670541623367E-2"/>
        </c:manualLayout>
      </c:layout>
      <c:overlay val="0"/>
      <c:spPr>
        <a:noFill/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(j) SC10: Água destilada + 10% álcool (96º GL)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064048672208961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0971760612076464"/>
                  <c:y val="-0.4969038536466025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Plan12!$E$12:$K$12</c:f>
              <c:numCache>
                <c:formatCode>0.0</c:formatCode>
                <c:ptCount val="7"/>
                <c:pt idx="0">
                  <c:v>0.39519213608895926</c:v>
                </c:pt>
                <c:pt idx="1">
                  <c:v>0.34349859926023235</c:v>
                </c:pt>
                <c:pt idx="2">
                  <c:v>0.32700793133238287</c:v>
                </c:pt>
                <c:pt idx="3">
                  <c:v>0.32173270481196048</c:v>
                </c:pt>
                <c:pt idx="4">
                  <c:v>0.28413219471997453</c:v>
                </c:pt>
                <c:pt idx="5">
                  <c:v>0.22459125137754882</c:v>
                </c:pt>
                <c:pt idx="6">
                  <c:v>0.11182059415652139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5416"/>
        <c:axId val="432415808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2787133902879705"/>
                  <c:y val="-0.107768606024362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Plan12!$N$12:$T$12</c:f>
              <c:numCache>
                <c:formatCode>0</c:formatCode>
                <c:ptCount val="7"/>
                <c:pt idx="0">
                  <c:v>5.5709512420838259</c:v>
                </c:pt>
                <c:pt idx="1">
                  <c:v>35</c:v>
                </c:pt>
                <c:pt idx="2">
                  <c:v>47.706785560627772</c:v>
                </c:pt>
                <c:pt idx="3">
                  <c:v>51.695933696320871</c:v>
                </c:pt>
                <c:pt idx="4">
                  <c:v>52.178974359357653</c:v>
                </c:pt>
                <c:pt idx="5">
                  <c:v>53.135394872170508</c:v>
                </c:pt>
                <c:pt idx="6">
                  <c:v>55.47862512856198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3448"/>
        <c:axId val="432416200"/>
      </c:scatterChart>
      <c:valAx>
        <c:axId val="432415416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5808"/>
        <c:crosses val="autoZero"/>
        <c:crossBetween val="midCat"/>
        <c:majorUnit val="3"/>
        <c:minorUnit val="1"/>
      </c:valAx>
      <c:valAx>
        <c:axId val="432415808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 </a:t>
                </a:r>
                <a:r>
                  <a:rPr lang="pt-BR"/>
                  <a:t>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5416"/>
        <c:crosses val="autoZero"/>
        <c:crossBetween val="midCat"/>
        <c:majorUnit val="0.1"/>
        <c:minorUnit val="5.000000000000001E-2"/>
      </c:valAx>
      <c:valAx>
        <c:axId val="43241620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3448"/>
        <c:crosses val="max"/>
        <c:crossBetween val="midCat"/>
        <c:majorUnit val="10"/>
        <c:minorUnit val="5"/>
      </c:valAx>
      <c:valAx>
        <c:axId val="432433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1620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(k) SC11: Água destilada + 4% álcool (96º GL)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7015169547419114E-2"/>
                  <c:y val="-0.4156622539558849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Plan12!$E$13:$K$13</c:f>
              <c:numCache>
                <c:formatCode>0.0</c:formatCode>
                <c:ptCount val="7"/>
                <c:pt idx="0">
                  <c:v>0.57348843799446225</c:v>
                </c:pt>
                <c:pt idx="1">
                  <c:v>0.43552046702445973</c:v>
                </c:pt>
                <c:pt idx="2">
                  <c:v>0.41597663784629785</c:v>
                </c:pt>
                <c:pt idx="3">
                  <c:v>0.36511672362771141</c:v>
                </c:pt>
                <c:pt idx="4">
                  <c:v>0.31808084235803963</c:v>
                </c:pt>
                <c:pt idx="5">
                  <c:v>0.31721360565796586</c:v>
                </c:pt>
                <c:pt idx="6">
                  <c:v>0.18472284193203142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0312"/>
        <c:axId val="432430704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480664998765655E-2"/>
                  <c:y val="-0.1406673130185539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Plan12!$N$13:$T$13</c:f>
              <c:numCache>
                <c:formatCode>0</c:formatCode>
                <c:ptCount val="7"/>
                <c:pt idx="0">
                  <c:v>4.8340004914657513</c:v>
                </c:pt>
                <c:pt idx="1">
                  <c:v>13.32442553131192</c:v>
                </c:pt>
                <c:pt idx="2">
                  <c:v>17.65820425474633</c:v>
                </c:pt>
                <c:pt idx="3">
                  <c:v>33.175115826989526</c:v>
                </c:pt>
                <c:pt idx="4">
                  <c:v>33.84336466871963</c:v>
                </c:pt>
                <c:pt idx="5">
                  <c:v>35.166497375345237</c:v>
                </c:pt>
                <c:pt idx="6">
                  <c:v>38.408172506577976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1688"/>
        <c:axId val="432427960"/>
      </c:scatterChart>
      <c:valAx>
        <c:axId val="432430312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0704"/>
        <c:crosses val="autoZero"/>
        <c:crossBetween val="midCat"/>
        <c:majorUnit val="3"/>
        <c:minorUnit val="1"/>
      </c:valAx>
      <c:valAx>
        <c:axId val="43243070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0312"/>
        <c:crosses val="autoZero"/>
        <c:crossBetween val="midCat"/>
        <c:majorUnit val="0.1"/>
        <c:minorUnit val="5.000000000000001E-2"/>
      </c:valAx>
      <c:valAx>
        <c:axId val="43242796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1688"/>
        <c:crosses val="max"/>
        <c:crossBetween val="midCat"/>
        <c:majorUnit val="10"/>
        <c:minorUnit val="5"/>
      </c:valAx>
      <c:valAx>
        <c:axId val="432421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2796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(l) SC12: Água destilada + 2% de sacarose + 2% álcool (96º GL)</a:t>
            </a:r>
          </a:p>
        </c:rich>
      </c:tx>
      <c:layout>
        <c:manualLayout>
          <c:xMode val="edge"/>
          <c:yMode val="edge"/>
          <c:x val="5.032876045133537E-4"/>
          <c:y val="5.880664368149590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064048672208961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6258828302199931E-2"/>
                  <c:y val="-0.5082343418234975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Plan12!$E$14:$K$14</c:f>
              <c:numCache>
                <c:formatCode>0.0</c:formatCode>
                <c:ptCount val="7"/>
                <c:pt idx="0">
                  <c:v>0.89687844151269447</c:v>
                </c:pt>
                <c:pt idx="1">
                  <c:v>0.68832668235123362</c:v>
                </c:pt>
                <c:pt idx="2">
                  <c:v>0.62395260065290215</c:v>
                </c:pt>
                <c:pt idx="3">
                  <c:v>0.61732643861061876</c:v>
                </c:pt>
                <c:pt idx="4">
                  <c:v>0.47428265652123847</c:v>
                </c:pt>
                <c:pt idx="5">
                  <c:v>0.16516217959180846</c:v>
                </c:pt>
                <c:pt idx="6">
                  <c:v>7.0950781282307737E-2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6000"/>
        <c:axId val="432432272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0310350550443489E-2"/>
                  <c:y val="-0.174621929450993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Plan12!$N$14:$T$14</c:f>
              <c:numCache>
                <c:formatCode>0</c:formatCode>
                <c:ptCount val="7"/>
                <c:pt idx="0">
                  <c:v>4.7032038275486272</c:v>
                </c:pt>
                <c:pt idx="1">
                  <c:v>22.968348971177381</c:v>
                </c:pt>
                <c:pt idx="2">
                  <c:v>26.819931522618521</c:v>
                </c:pt>
                <c:pt idx="3">
                  <c:v>40.369342144731277</c:v>
                </c:pt>
                <c:pt idx="4">
                  <c:v>40.965648723283962</c:v>
                </c:pt>
                <c:pt idx="5">
                  <c:v>42.146335748818288</c:v>
                </c:pt>
                <c:pt idx="6">
                  <c:v>45.039018961377373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2080"/>
        <c:axId val="432426784"/>
      </c:scatterChart>
      <c:valAx>
        <c:axId val="43242600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2272"/>
        <c:crosses val="autoZero"/>
        <c:crossBetween val="midCat"/>
        <c:majorUnit val="3"/>
        <c:minorUnit val="1"/>
      </c:valAx>
      <c:valAx>
        <c:axId val="43243227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 </a:t>
                </a:r>
                <a:r>
                  <a:rPr lang="pt-BR"/>
                  <a:t>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6000"/>
        <c:crosses val="autoZero"/>
        <c:crossBetween val="midCat"/>
        <c:majorUnit val="0.1"/>
        <c:minorUnit val="5.000000000000001E-2"/>
      </c:valAx>
      <c:valAx>
        <c:axId val="432426784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2080"/>
        <c:crosses val="max"/>
        <c:crossBetween val="midCat"/>
        <c:majorUnit val="10"/>
        <c:minorUnit val="5"/>
      </c:valAx>
      <c:valAx>
        <c:axId val="43242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2678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(m)</a:t>
            </a:r>
            <a:r>
              <a:rPr lang="pt-BR" sz="700" baseline="0"/>
              <a:t> </a:t>
            </a:r>
            <a:r>
              <a:rPr lang="pt-BR" sz="700"/>
              <a:t>SC13: Água destilada + 20 mg L</a:t>
            </a:r>
            <a:r>
              <a:rPr lang="pt-BR" sz="700" baseline="30000"/>
              <a:t>-1</a:t>
            </a:r>
            <a:r>
              <a:rPr lang="pt-BR" sz="700"/>
              <a:t> de nitrato de potássio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1759305403280287E-2"/>
                  <c:y val="-0.4775477288584036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Plan12!$E$15:$K$15</c:f>
              <c:numCache>
                <c:formatCode>0.0</c:formatCode>
                <c:ptCount val="7"/>
                <c:pt idx="0">
                  <c:v>0.63906916457955165</c:v>
                </c:pt>
                <c:pt idx="1">
                  <c:v>0.62566554156280363</c:v>
                </c:pt>
                <c:pt idx="2">
                  <c:v>0.46526914131912295</c:v>
                </c:pt>
                <c:pt idx="3">
                  <c:v>0.46526914131912295</c:v>
                </c:pt>
                <c:pt idx="4">
                  <c:v>0.24882540728694036</c:v>
                </c:pt>
                <c:pt idx="5">
                  <c:v>0.2820568089725134</c:v>
                </c:pt>
                <c:pt idx="6">
                  <c:v>0.10695437296010991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2664"/>
        <c:axId val="43242717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1759305403280287E-2"/>
                  <c:y val="-0.1061418530969014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Plan12!$N$15:$T$15</c:f>
              <c:numCache>
                <c:formatCode>0</c:formatCode>
                <c:ptCount val="7"/>
                <c:pt idx="0">
                  <c:v>5.9521332141281533</c:v>
                </c:pt>
                <c:pt idx="1">
                  <c:v>31.196125681105993</c:v>
                </c:pt>
                <c:pt idx="2">
                  <c:v>35.045050003821771</c:v>
                </c:pt>
                <c:pt idx="3">
                  <c:v>41.879829513079514</c:v>
                </c:pt>
                <c:pt idx="4">
                  <c:v>44.510566903694809</c:v>
                </c:pt>
                <c:pt idx="5">
                  <c:v>45.178559523973917</c:v>
                </c:pt>
                <c:pt idx="6">
                  <c:v>48.552692218459001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8352"/>
        <c:axId val="432433056"/>
      </c:scatterChart>
      <c:valAx>
        <c:axId val="43243266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7176"/>
        <c:crosses val="autoZero"/>
        <c:crossBetween val="midCat"/>
        <c:majorUnit val="3"/>
        <c:minorUnit val="1"/>
      </c:valAx>
      <c:valAx>
        <c:axId val="43242717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2664"/>
        <c:crosses val="autoZero"/>
        <c:crossBetween val="midCat"/>
        <c:majorUnit val="0.1"/>
        <c:minorUnit val="5.000000000000001E-2"/>
      </c:valAx>
      <c:valAx>
        <c:axId val="432433056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8352"/>
        <c:crosses val="max"/>
        <c:crossBetween val="midCat"/>
        <c:majorUnit val="10"/>
        <c:minorUnit val="5"/>
      </c:valAx>
      <c:valAx>
        <c:axId val="432428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3305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(n) SC14: Água destilada + 20 mg L</a:t>
            </a:r>
            <a:r>
              <a:rPr lang="pt-BR" sz="700" baseline="30000"/>
              <a:t>-1</a:t>
            </a:r>
            <a:r>
              <a:rPr lang="pt-BR" sz="700"/>
              <a:t> de nitrato de potássio + 2% de sacarose</a:t>
            </a:r>
          </a:p>
        </c:rich>
      </c:tx>
      <c:layout>
        <c:manualLayout>
          <c:xMode val="edge"/>
          <c:yMode val="edge"/>
          <c:x val="1.6212292602404579E-5"/>
          <c:y val="1.32308835388671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3740691749048448"/>
                  <c:y val="3.827248866618945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Plan12!$E$16:$K$16</c:f>
              <c:numCache>
                <c:formatCode>0.0</c:formatCode>
                <c:ptCount val="7"/>
                <c:pt idx="0">
                  <c:v>0.60924093442283467</c:v>
                </c:pt>
                <c:pt idx="1">
                  <c:v>0.60924093442283467</c:v>
                </c:pt>
                <c:pt idx="2">
                  <c:v>0.43055540670330789</c:v>
                </c:pt>
                <c:pt idx="3">
                  <c:v>0.26396385966196745</c:v>
                </c:pt>
                <c:pt idx="4">
                  <c:v>0.16281638425928494</c:v>
                </c:pt>
                <c:pt idx="5">
                  <c:v>0.30570300373523551</c:v>
                </c:pt>
                <c:pt idx="6">
                  <c:v>0.13125003496688323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9528"/>
        <c:axId val="43242913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8.0415225066472334E-3"/>
                  <c:y val="-0.154454563080386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Plan12!$N$16:$T$16</c:f>
              <c:numCache>
                <c:formatCode>0</c:formatCode>
                <c:ptCount val="7"/>
                <c:pt idx="0">
                  <c:v>6.5330382623401322</c:v>
                </c:pt>
                <c:pt idx="1">
                  <c:v>47.742945322400018</c:v>
                </c:pt>
                <c:pt idx="2">
                  <c:v>50.236849521709573</c:v>
                </c:pt>
                <c:pt idx="3">
                  <c:v>51.665144881881595</c:v>
                </c:pt>
                <c:pt idx="4">
                  <c:v>56.226038135219135</c:v>
                </c:pt>
                <c:pt idx="5">
                  <c:v>57.202085482372894</c:v>
                </c:pt>
                <c:pt idx="6">
                  <c:v>58.926541987823093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1096"/>
        <c:axId val="432422472"/>
      </c:scatterChart>
      <c:valAx>
        <c:axId val="432429528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9136"/>
        <c:crosses val="autoZero"/>
        <c:crossBetween val="midCat"/>
        <c:majorUnit val="3"/>
        <c:minorUnit val="1"/>
      </c:valAx>
      <c:valAx>
        <c:axId val="43242913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9528"/>
        <c:crosses val="autoZero"/>
        <c:crossBetween val="midCat"/>
        <c:majorUnit val="0.1"/>
        <c:minorUnit val="5.000000000000001E-2"/>
      </c:valAx>
      <c:valAx>
        <c:axId val="43242247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1096"/>
        <c:crosses val="max"/>
        <c:crossBetween val="midCat"/>
        <c:majorUnit val="10"/>
        <c:minorUnit val="5"/>
      </c:valAx>
      <c:valAx>
        <c:axId val="432431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2247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(o) SC15: Água destilada + 100 mg L</a:t>
            </a:r>
            <a:r>
              <a:rPr lang="pt-BR" sz="700" baseline="30000"/>
              <a:t>-1</a:t>
            </a:r>
            <a:r>
              <a:rPr lang="pt-BR" sz="700"/>
              <a:t> de nitrato de potássio</a:t>
            </a:r>
          </a:p>
        </c:rich>
      </c:tx>
      <c:layout>
        <c:manualLayout>
          <c:xMode val="edge"/>
          <c:yMode val="edge"/>
          <c:x val="1.6227479761751091E-5"/>
          <c:y val="5.880594039669092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3143889800660164E-2"/>
                  <c:y val="-0.425546605293440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Plan12!$E$17:$K$17</c:f>
              <c:numCache>
                <c:formatCode>0.0</c:formatCode>
                <c:ptCount val="7"/>
                <c:pt idx="0">
                  <c:v>0.58031051394593303</c:v>
                </c:pt>
                <c:pt idx="1">
                  <c:v>0.50740564390556264</c:v>
                </c:pt>
                <c:pt idx="2">
                  <c:v>0.50740564390556264</c:v>
                </c:pt>
                <c:pt idx="3">
                  <c:v>0.38766013443326169</c:v>
                </c:pt>
                <c:pt idx="4">
                  <c:v>0.16759150127747577</c:v>
                </c:pt>
                <c:pt idx="5">
                  <c:v>0.33731861766533805</c:v>
                </c:pt>
                <c:pt idx="6">
                  <c:v>0.24134165623316622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2864"/>
        <c:axId val="43242325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0310350550443489E-2"/>
                  <c:y val="-0.150649523239974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Plan12!$N$17:$T$17</c:f>
              <c:numCache>
                <c:formatCode>0</c:formatCode>
                <c:ptCount val="7"/>
                <c:pt idx="0">
                  <c:v>6.6976997682137842</c:v>
                </c:pt>
                <c:pt idx="1">
                  <c:v>24.460794617882108</c:v>
                </c:pt>
                <c:pt idx="2">
                  <c:v>26.675925556220736</c:v>
                </c:pt>
                <c:pt idx="3">
                  <c:v>32.500796778350661</c:v>
                </c:pt>
                <c:pt idx="4">
                  <c:v>39.148545258652348</c:v>
                </c:pt>
                <c:pt idx="5">
                  <c:v>40.221825608980119</c:v>
                </c:pt>
                <c:pt idx="6">
                  <c:v>43.584244540109353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6392"/>
        <c:axId val="432433840"/>
      </c:scatterChart>
      <c:valAx>
        <c:axId val="43242286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3256"/>
        <c:crosses val="autoZero"/>
        <c:crossBetween val="midCat"/>
        <c:majorUnit val="3"/>
        <c:minorUnit val="1"/>
      </c:valAx>
      <c:valAx>
        <c:axId val="43242325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2.3309972851331732E-3"/>
              <c:y val="0.160079264886087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2864"/>
        <c:crosses val="autoZero"/>
        <c:crossBetween val="midCat"/>
        <c:majorUnit val="0.1"/>
        <c:minorUnit val="5.000000000000001E-2"/>
      </c:valAx>
      <c:valAx>
        <c:axId val="43243384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6392"/>
        <c:crosses val="max"/>
        <c:crossBetween val="midCat"/>
        <c:majorUnit val="10"/>
        <c:minorUnit val="5"/>
      </c:valAx>
      <c:valAx>
        <c:axId val="432426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3384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(p) SC16: Água destilada + 100 mg </a:t>
            </a:r>
            <a:r>
              <a:rPr lang="pt-BR" sz="700" baseline="0"/>
              <a:t>L</a:t>
            </a:r>
            <a:r>
              <a:rPr lang="pt-BR" sz="700" baseline="30000"/>
              <a:t>-1</a:t>
            </a:r>
            <a:r>
              <a:rPr lang="pt-BR" sz="700"/>
              <a:t> de nitrato de potássio</a:t>
            </a:r>
          </a:p>
        </c:rich>
      </c:tx>
      <c:layout>
        <c:manualLayout>
          <c:xMode val="edge"/>
          <c:yMode val="edge"/>
          <c:x val="1.6242695401471441E-5"/>
          <c:y val="5.880594039669092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8641446190534199E-2"/>
                  <c:y val="-0.4860934673154348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Plan12!$E$18:$K$18</c:f>
              <c:numCache>
                <c:formatCode>0.0</c:formatCode>
                <c:ptCount val="7"/>
                <c:pt idx="0">
                  <c:v>0.56331092738256827</c:v>
                </c:pt>
                <c:pt idx="1">
                  <c:v>0.53807218330455264</c:v>
                </c:pt>
                <c:pt idx="2">
                  <c:v>0.4302424235199297</c:v>
                </c:pt>
                <c:pt idx="3">
                  <c:v>0.4302424235199297</c:v>
                </c:pt>
                <c:pt idx="4">
                  <c:v>0.20193162074066645</c:v>
                </c:pt>
                <c:pt idx="5">
                  <c:v>0.26832870886184795</c:v>
                </c:pt>
                <c:pt idx="6">
                  <c:v>0.17630322550769628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1880"/>
        <c:axId val="432423648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0063752579450776E-3"/>
                  <c:y val="-0.1679663172138005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Plan12!$N$18:$T$18</c:f>
              <c:numCache>
                <c:formatCode>0</c:formatCode>
                <c:ptCount val="7"/>
                <c:pt idx="0">
                  <c:v>5.4993828834413101</c:v>
                </c:pt>
                <c:pt idx="1">
                  <c:v>22.28064617669682</c:v>
                </c:pt>
                <c:pt idx="2">
                  <c:v>26.37000295544388</c:v>
                </c:pt>
                <c:pt idx="3">
                  <c:v>38.59340722430624</c:v>
                </c:pt>
                <c:pt idx="4">
                  <c:v>38.082155426211301</c:v>
                </c:pt>
                <c:pt idx="5">
                  <c:v>39.774140031816088</c:v>
                </c:pt>
                <c:pt idx="6">
                  <c:v>42.649248667229173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4432"/>
        <c:axId val="432424040"/>
      </c:scatterChart>
      <c:valAx>
        <c:axId val="43243188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3648"/>
        <c:crosses val="autoZero"/>
        <c:crossBetween val="midCat"/>
        <c:majorUnit val="3"/>
        <c:minorUnit val="1"/>
      </c:valAx>
      <c:valAx>
        <c:axId val="432423648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1880"/>
        <c:crosses val="autoZero"/>
        <c:crossBetween val="midCat"/>
        <c:majorUnit val="0.1"/>
        <c:minorUnit val="5.000000000000001E-2"/>
      </c:valAx>
      <c:valAx>
        <c:axId val="43242404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4432"/>
        <c:crosses val="max"/>
        <c:crossBetween val="midCat"/>
        <c:majorUnit val="10"/>
        <c:minorUnit val="5"/>
      </c:valAx>
      <c:valAx>
        <c:axId val="432424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2404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(q) SC17: Água destilada + 20 mg L</a:t>
            </a:r>
            <a:r>
              <a:rPr lang="pt-BR" sz="700" baseline="30000"/>
              <a:t>-1</a:t>
            </a:r>
            <a:r>
              <a:rPr lang="pt-BR" sz="700"/>
              <a:t> de ácido giberélico + 2% de sacarose</a:t>
            </a:r>
          </a:p>
        </c:rich>
      </c:tx>
      <c:layout>
        <c:manualLayout>
          <c:xMode val="edge"/>
          <c:yMode val="edge"/>
          <c:x val="1.6296296296296297E-5"/>
          <c:y val="5.88076986517809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064048672208961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1843878165018402E-2"/>
                  <c:y val="-0.392174309626716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Plan12!$E$19:$K$19</c:f>
              <c:numCache>
                <c:formatCode>0.0</c:formatCode>
                <c:ptCount val="7"/>
                <c:pt idx="0">
                  <c:v>0.43650516832912917</c:v>
                </c:pt>
                <c:pt idx="1">
                  <c:v>0.37638795976688577</c:v>
                </c:pt>
                <c:pt idx="2">
                  <c:v>0.36579181132414662</c:v>
                </c:pt>
                <c:pt idx="3">
                  <c:v>0.33551007099947683</c:v>
                </c:pt>
                <c:pt idx="4">
                  <c:v>0.25693678530995495</c:v>
                </c:pt>
                <c:pt idx="5">
                  <c:v>0.42962601062461514</c:v>
                </c:pt>
                <c:pt idx="6">
                  <c:v>0.21829038752124849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5800"/>
        <c:axId val="432434232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1759305403280287E-2"/>
                  <c:y val="-0.1986384325664700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Plan12!$N$19:$T$19</c:f>
              <c:numCache>
                <c:formatCode>0</c:formatCode>
                <c:ptCount val="7"/>
                <c:pt idx="0">
                  <c:v>4.1946194289692933</c:v>
                </c:pt>
                <c:pt idx="1">
                  <c:v>10.740125527892456</c:v>
                </c:pt>
                <c:pt idx="2">
                  <c:v>14.563205100885497</c:v>
                </c:pt>
                <c:pt idx="3">
                  <c:v>34.688976115573361</c:v>
                </c:pt>
                <c:pt idx="4">
                  <c:v>32.203446413029184</c:v>
                </c:pt>
                <c:pt idx="5">
                  <c:v>33.209580319295426</c:v>
                </c:pt>
                <c:pt idx="6">
                  <c:v>36.553965161618279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5016"/>
        <c:axId val="432439720"/>
      </c:scatterChart>
      <c:valAx>
        <c:axId val="43243580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4232"/>
        <c:crosses val="autoZero"/>
        <c:crossBetween val="midCat"/>
        <c:majorUnit val="3"/>
        <c:minorUnit val="1"/>
      </c:valAx>
      <c:valAx>
        <c:axId val="43243423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5800"/>
        <c:crosses val="autoZero"/>
        <c:crossBetween val="midCat"/>
        <c:majorUnit val="0.1"/>
        <c:minorUnit val="5.000000000000001E-2"/>
      </c:valAx>
      <c:valAx>
        <c:axId val="43243972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5016"/>
        <c:crosses val="max"/>
        <c:crossBetween val="midCat"/>
        <c:majorUnit val="10"/>
        <c:minorUnit val="5"/>
      </c:valAx>
      <c:valAx>
        <c:axId val="432435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3972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(r) SC18: Água destilada + 100 mg L</a:t>
            </a:r>
            <a:r>
              <a:rPr lang="pt-BR" sz="700" baseline="30000"/>
              <a:t>-1</a:t>
            </a:r>
            <a:r>
              <a:rPr lang="pt-BR" sz="700"/>
              <a:t> de ácido giberélico</a:t>
            </a:r>
          </a:p>
        </c:rich>
      </c:tx>
      <c:layout>
        <c:manualLayout>
          <c:xMode val="edge"/>
          <c:yMode val="edge"/>
          <c:x val="1.6296296296296297E-5"/>
          <c:y val="5.88076986517809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922232255049916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4912677054608681"/>
                  <c:y val="-0.3751474679013799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Plan12!$E$20:$K$20</c:f>
              <c:numCache>
                <c:formatCode>0.0</c:formatCode>
                <c:ptCount val="7"/>
                <c:pt idx="0">
                  <c:v>0.42</c:v>
                </c:pt>
                <c:pt idx="1">
                  <c:v>0.41</c:v>
                </c:pt>
                <c:pt idx="2">
                  <c:v>0.39</c:v>
                </c:pt>
                <c:pt idx="3">
                  <c:v>0.36</c:v>
                </c:pt>
                <c:pt idx="4">
                  <c:v>0.32</c:v>
                </c:pt>
                <c:pt idx="5">
                  <c:v>0.32100000000000001</c:v>
                </c:pt>
                <c:pt idx="6">
                  <c:v>0.28000000000000003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5408"/>
        <c:axId val="43244089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20796408887707601"/>
                  <c:y val="-5.018892201190616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Plan12!$N$20:$T$20</c:f>
              <c:numCache>
                <c:formatCode>0</c:formatCode>
                <c:ptCount val="7"/>
                <c:pt idx="0">
                  <c:v>4.5649398140322219</c:v>
                </c:pt>
                <c:pt idx="1">
                  <c:v>30</c:v>
                </c:pt>
                <c:pt idx="2">
                  <c:v>45</c:v>
                </c:pt>
                <c:pt idx="3">
                  <c:v>51.695933696320871</c:v>
                </c:pt>
                <c:pt idx="4">
                  <c:v>56.269985287730556</c:v>
                </c:pt>
                <c:pt idx="5">
                  <c:v>57.084923415821955</c:v>
                </c:pt>
                <c:pt idx="6">
                  <c:v>59.348054514907652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41288"/>
        <c:axId val="432436584"/>
      </c:scatterChart>
      <c:valAx>
        <c:axId val="432435408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40896"/>
        <c:crosses val="autoZero"/>
        <c:crossBetween val="midCat"/>
        <c:majorUnit val="3"/>
        <c:minorUnit val="1"/>
      </c:valAx>
      <c:valAx>
        <c:axId val="43244089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5408"/>
        <c:crosses val="autoZero"/>
        <c:crossBetween val="midCat"/>
        <c:majorUnit val="0.1"/>
        <c:minorUnit val="5.000000000000001E-2"/>
      </c:valAx>
      <c:valAx>
        <c:axId val="432436584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41288"/>
        <c:crosses val="max"/>
        <c:crossBetween val="midCat"/>
        <c:majorUnit val="10"/>
        <c:minorUnit val="5"/>
      </c:valAx>
      <c:valAx>
        <c:axId val="432441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3658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(s) SC19: Água destilada + 20 mg L</a:t>
            </a:r>
            <a:r>
              <a:rPr lang="pt-BR" sz="700" baseline="30000"/>
              <a:t>-1</a:t>
            </a:r>
            <a:r>
              <a:rPr lang="pt-BR" sz="700"/>
              <a:t> de ácido cítrico</a:t>
            </a:r>
          </a:p>
        </c:rich>
      </c:tx>
      <c:layout>
        <c:manualLayout>
          <c:xMode val="edge"/>
          <c:yMode val="edge"/>
          <c:x val="1.6296296296296297E-5"/>
          <c:y val="5.88076986517809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224631443509149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8017911263201804E-2"/>
                  <c:y val="-0.3964970143979413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Plan12!$E$21:$K$21</c:f>
              <c:numCache>
                <c:formatCode>0.0</c:formatCode>
                <c:ptCount val="7"/>
                <c:pt idx="0">
                  <c:v>0.52983934555362022</c:v>
                </c:pt>
                <c:pt idx="1">
                  <c:v>0.39435564525788458</c:v>
                </c:pt>
                <c:pt idx="2">
                  <c:v>0.37324103263546282</c:v>
                </c:pt>
                <c:pt idx="3">
                  <c:v>0.3293194589846114</c:v>
                </c:pt>
                <c:pt idx="4">
                  <c:v>0.28327810727048125</c:v>
                </c:pt>
                <c:pt idx="5">
                  <c:v>0.3014854215489991</c:v>
                </c:pt>
                <c:pt idx="6">
                  <c:v>0.25495256697605062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6976"/>
        <c:axId val="432437368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6447537939614088E-2"/>
                  <c:y val="-0.1613922540464950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Plan12!$N$21:$T$21</c:f>
              <c:numCache>
                <c:formatCode>0</c:formatCode>
                <c:ptCount val="7"/>
                <c:pt idx="0">
                  <c:v>4.5250000000000004</c:v>
                </c:pt>
                <c:pt idx="1">
                  <c:v>21.97966039840659</c:v>
                </c:pt>
                <c:pt idx="2">
                  <c:v>26.075278962416476</c:v>
                </c:pt>
                <c:pt idx="3">
                  <c:v>33.175115826989526</c:v>
                </c:pt>
                <c:pt idx="4">
                  <c:v>39.61226522492322</c:v>
                </c:pt>
                <c:pt idx="5">
                  <c:v>41.132668104973398</c:v>
                </c:pt>
                <c:pt idx="6">
                  <c:v>44.113918517318297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40112"/>
        <c:axId val="432437760"/>
      </c:scatterChart>
      <c:valAx>
        <c:axId val="432436976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7368"/>
        <c:crosses val="autoZero"/>
        <c:crossBetween val="midCat"/>
        <c:majorUnit val="3"/>
        <c:minorUnit val="1"/>
      </c:valAx>
      <c:valAx>
        <c:axId val="432437368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6976"/>
        <c:crosses val="autoZero"/>
        <c:crossBetween val="midCat"/>
        <c:majorUnit val="0.1"/>
        <c:minorUnit val="5.000000000000001E-2"/>
      </c:valAx>
      <c:valAx>
        <c:axId val="43243776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40112"/>
        <c:crosses val="max"/>
        <c:crossBetween val="midCat"/>
        <c:majorUnit val="10"/>
        <c:minorUnit val="5"/>
      </c:valAx>
      <c:valAx>
        <c:axId val="432440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3776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800"/>
              <a:t>(b)</a:t>
            </a:r>
            <a:r>
              <a:rPr lang="pt-BR" sz="800" baseline="0"/>
              <a:t> </a:t>
            </a:r>
            <a:r>
              <a:rPr lang="pt-BR" sz="800"/>
              <a:t>SC2: Água destilada + 2% de sacarose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064048672208961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6412682888880202E-2"/>
                  <c:y val="-0.5235776483060445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Plan12!$E$4:$K$4</c:f>
              <c:numCache>
                <c:formatCode>0.0</c:formatCode>
                <c:ptCount val="7"/>
                <c:pt idx="0">
                  <c:v>0.54146583093559975</c:v>
                </c:pt>
                <c:pt idx="1">
                  <c:v>0.54146583093559975</c:v>
                </c:pt>
                <c:pt idx="2">
                  <c:v>0.35996328194988486</c:v>
                </c:pt>
                <c:pt idx="3">
                  <c:v>0.17801135816118863</c:v>
                </c:pt>
                <c:pt idx="4">
                  <c:v>0.16516217959180846</c:v>
                </c:pt>
                <c:pt idx="5">
                  <c:v>0.15262155650806619</c:v>
                </c:pt>
                <c:pt idx="6">
                  <c:v>7.0950781282307737E-2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385480"/>
        <c:axId val="369386264"/>
      </c:scatterChart>
      <c:scatterChart>
        <c:scatterStyle val="lineMarker"/>
        <c:varyColors val="0"/>
        <c:ser>
          <c:idx val="1"/>
          <c:order val="1"/>
          <c:tx>
            <c:strRef>
              <c:f>Plan12!$L$1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0131993028041573E-2"/>
                  <c:y val="-0.1311266759088946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Plan12!$M$2:$S$2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Plan12!$M$4:$S$4</c:f>
              <c:numCache>
                <c:formatCode>0</c:formatCode>
                <c:ptCount val="7"/>
                <c:pt idx="0">
                  <c:v>6.8805294976477533</c:v>
                </c:pt>
                <c:pt idx="1">
                  <c:v>42.375077551428291</c:v>
                </c:pt>
                <c:pt idx="2">
                  <c:v>45.256323673856883</c:v>
                </c:pt>
                <c:pt idx="3">
                  <c:v>51.665144881881588</c:v>
                </c:pt>
                <c:pt idx="4">
                  <c:v>52.148493433062768</c:v>
                </c:pt>
                <c:pt idx="5">
                  <c:v>53.105523564401523</c:v>
                </c:pt>
                <c:pt idx="6">
                  <c:v>55.450247386181452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394496"/>
        <c:axId val="369396848"/>
      </c:scatterChart>
      <c:valAx>
        <c:axId val="36938548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86264"/>
        <c:crosses val="autoZero"/>
        <c:crossBetween val="midCat"/>
        <c:majorUnit val="3"/>
        <c:minorUnit val="1"/>
      </c:valAx>
      <c:valAx>
        <c:axId val="36938626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2.0658603241605105E-2"/>
              <c:y val="0.160079264886087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85480"/>
        <c:crosses val="autoZero"/>
        <c:crossBetween val="midCat"/>
        <c:majorUnit val="0.1"/>
        <c:minorUnit val="5.000000000000001E-2"/>
      </c:valAx>
      <c:valAx>
        <c:axId val="36939684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94496"/>
        <c:crosses val="max"/>
        <c:crossBetween val="midCat"/>
        <c:majorUnit val="10"/>
        <c:minorUnit val="5"/>
      </c:valAx>
      <c:valAx>
        <c:axId val="369394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939684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(t) SC20: Água destilada + 20 mg L</a:t>
            </a:r>
            <a:r>
              <a:rPr lang="pt-BR" sz="700" baseline="30000"/>
              <a:t>-1</a:t>
            </a:r>
            <a:r>
              <a:rPr lang="pt-BR" sz="700"/>
              <a:t> de ácido cítrico + 2% de sacarose</a:t>
            </a:r>
          </a:p>
        </c:rich>
      </c:tx>
      <c:layout>
        <c:manualLayout>
          <c:xMode val="edge"/>
          <c:yMode val="edge"/>
          <c:x val="1.6296296296296297E-5"/>
          <c:y val="5.88076986517809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224631443509149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6447537939614088E-2"/>
                  <c:y val="-0.4851058174690189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Plan12!$E$22:$K$22</c:f>
              <c:numCache>
                <c:formatCode>0.0</c:formatCode>
                <c:ptCount val="7"/>
                <c:pt idx="0">
                  <c:v>0.91814459566513196</c:v>
                </c:pt>
                <c:pt idx="1">
                  <c:v>0.69922194069835264</c:v>
                </c:pt>
                <c:pt idx="2">
                  <c:v>0.63014426315092487</c:v>
                </c:pt>
                <c:pt idx="3">
                  <c:v>0.55015584317700816</c:v>
                </c:pt>
                <c:pt idx="4">
                  <c:v>0.4695601181886192</c:v>
                </c:pt>
                <c:pt idx="5">
                  <c:v>0.28413219471997453</c:v>
                </c:pt>
                <c:pt idx="6">
                  <c:v>0.11182059415652139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38544"/>
        <c:axId val="43243893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4.5200468084949298E-2"/>
                  <c:y val="-0.1724243330343201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Plan12!$N$22:$T$22</c:f>
              <c:numCache>
                <c:formatCode>0</c:formatCode>
                <c:ptCount val="7"/>
                <c:pt idx="0">
                  <c:v>4.4547929310960406</c:v>
                </c:pt>
                <c:pt idx="1">
                  <c:v>21.348691595140167</c:v>
                </c:pt>
                <c:pt idx="2">
                  <c:v>24.678769771030392</c:v>
                </c:pt>
                <c:pt idx="3">
                  <c:v>40.369342144731277</c:v>
                </c:pt>
                <c:pt idx="4">
                  <c:v>39.772223386865591</c:v>
                </c:pt>
                <c:pt idx="5">
                  <c:v>41.05365060540543</c:v>
                </c:pt>
                <c:pt idx="6">
                  <c:v>44.052111690791627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40504"/>
        <c:axId val="432439328"/>
      </c:scatterChart>
      <c:valAx>
        <c:axId val="43243854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8936"/>
        <c:crosses val="autoZero"/>
        <c:crossBetween val="midCat"/>
        <c:majorUnit val="3"/>
        <c:minorUnit val="1"/>
      </c:valAx>
      <c:valAx>
        <c:axId val="43243893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 </a:t>
                </a:r>
                <a:r>
                  <a:rPr lang="pt-BR"/>
                  <a:t>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38544"/>
        <c:crosses val="autoZero"/>
        <c:crossBetween val="midCat"/>
        <c:majorUnit val="0.1"/>
        <c:minorUnit val="5.000000000000001E-2"/>
      </c:valAx>
      <c:valAx>
        <c:axId val="43243932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40504"/>
        <c:crosses val="max"/>
        <c:crossBetween val="midCat"/>
        <c:majorUnit val="10"/>
        <c:minorUnit val="5"/>
      </c:valAx>
      <c:valAx>
        <c:axId val="432440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3932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(v) SC21: Água destilada + 100 mg L</a:t>
            </a:r>
            <a:r>
              <a:rPr lang="pt-BR" sz="700" baseline="30000"/>
              <a:t>-1</a:t>
            </a:r>
            <a:r>
              <a:rPr lang="pt-BR" sz="700"/>
              <a:t> de ácido cítrico)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4705411002943469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2.3804999581663863E-2"/>
                  <c:y val="-0.4480644177245393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Plan12!$E$23:$K$23</c:f>
              <c:numCache>
                <c:formatCode>0.0</c:formatCode>
                <c:ptCount val="7"/>
                <c:pt idx="0">
                  <c:v>0.62012099315432156</c:v>
                </c:pt>
                <c:pt idx="1">
                  <c:v>0.59618010430564494</c:v>
                </c:pt>
                <c:pt idx="2">
                  <c:v>0.4756444295922212</c:v>
                </c:pt>
                <c:pt idx="3">
                  <c:v>0.4756444295922212</c:v>
                </c:pt>
                <c:pt idx="4">
                  <c:v>0.31626456641681483</c:v>
                </c:pt>
                <c:pt idx="5">
                  <c:v>0.21626456641681482</c:v>
                </c:pt>
                <c:pt idx="6">
                  <c:v>0.18472284193203142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47304"/>
        <c:axId val="509055144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9.2528516580055592E-3"/>
                  <c:y val="-0.126192655147105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Plan12!$N$23:$T$23</c:f>
              <c:numCache>
                <c:formatCode>0</c:formatCode>
                <c:ptCount val="7"/>
                <c:pt idx="0">
                  <c:v>5</c:v>
                </c:pt>
                <c:pt idx="1">
                  <c:v>23.601242864584929</c:v>
                </c:pt>
                <c:pt idx="2">
                  <c:v>26.736743562313418</c:v>
                </c:pt>
                <c:pt idx="3">
                  <c:v>34.688976115573361</c:v>
                </c:pt>
                <c:pt idx="4">
                  <c:v>41.030108406341505</c:v>
                </c:pt>
                <c:pt idx="5">
                  <c:v>42.359981062690373</c:v>
                </c:pt>
                <c:pt idx="6">
                  <c:v>44.700643734540776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46912"/>
        <c:axId val="509052792"/>
      </c:scatterChart>
      <c:valAx>
        <c:axId val="50904730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5144"/>
        <c:crosses val="autoZero"/>
        <c:crossBetween val="midCat"/>
        <c:majorUnit val="3"/>
        <c:minorUnit val="1"/>
      </c:valAx>
      <c:valAx>
        <c:axId val="50905514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47304"/>
        <c:crosses val="autoZero"/>
        <c:crossBetween val="midCat"/>
        <c:majorUnit val="0.1"/>
        <c:minorUnit val="5.000000000000001E-2"/>
      </c:valAx>
      <c:valAx>
        <c:axId val="50905279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46912"/>
        <c:crosses val="max"/>
        <c:crossBetween val="midCat"/>
        <c:majorUnit val="10"/>
        <c:minorUnit val="5"/>
      </c:valAx>
      <c:valAx>
        <c:axId val="509046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5279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(w) SC22: Água destilada + 20 mg L</a:t>
            </a:r>
            <a:r>
              <a:rPr lang="pt-BR" sz="700" baseline="30000"/>
              <a:t>-1</a:t>
            </a:r>
            <a:r>
              <a:rPr lang="pt-BR" sz="700"/>
              <a:t> de ácido salicílico)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8.8854307412756836E-2"/>
                  <c:y val="-0.4775477288584036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Plan12!$E$24:$K$24</c:f>
              <c:numCache>
                <c:formatCode>0.0</c:formatCode>
                <c:ptCount val="7"/>
                <c:pt idx="0">
                  <c:v>0.67539558145272116</c:v>
                </c:pt>
                <c:pt idx="1">
                  <c:v>0.67539558145272116</c:v>
                </c:pt>
                <c:pt idx="2">
                  <c:v>0.64624034756708459</c:v>
                </c:pt>
                <c:pt idx="3">
                  <c:v>0.46086548408849198</c:v>
                </c:pt>
                <c:pt idx="4">
                  <c:v>0.37034402848580683</c:v>
                </c:pt>
                <c:pt idx="5">
                  <c:v>0.27034402848580685</c:v>
                </c:pt>
                <c:pt idx="6">
                  <c:v>7.0950781282307737E-2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3968"/>
        <c:axId val="50905553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7.3919209802916649E-2"/>
                  <c:y val="0.2361679185959062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Plan12!$N$24:$T$24</c:f>
              <c:numCache>
                <c:formatCode>0</c:formatCode>
                <c:ptCount val="7"/>
                <c:pt idx="0">
                  <c:v>5.1435845275129575</c:v>
                </c:pt>
                <c:pt idx="1">
                  <c:v>44.024701412172931</c:v>
                </c:pt>
                <c:pt idx="2">
                  <c:v>46.821128249838004</c:v>
                </c:pt>
                <c:pt idx="3">
                  <c:v>51.695933696320871</c:v>
                </c:pt>
                <c:pt idx="4">
                  <c:v>51.643822125981494</c:v>
                </c:pt>
                <c:pt idx="5">
                  <c:v>52.25514664957241</c:v>
                </c:pt>
                <c:pt idx="6">
                  <c:v>54.89364040938797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48088"/>
        <c:axId val="509052008"/>
      </c:scatterChart>
      <c:valAx>
        <c:axId val="509053968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5536"/>
        <c:crosses val="autoZero"/>
        <c:crossBetween val="midCat"/>
        <c:majorUnit val="3"/>
        <c:minorUnit val="1"/>
      </c:valAx>
      <c:valAx>
        <c:axId val="50905553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g-</a:t>
                </a:r>
                <a:r>
                  <a:rPr lang="pt-BR" baseline="30000"/>
                  <a:t>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3968"/>
        <c:crosses val="autoZero"/>
        <c:crossBetween val="midCat"/>
        <c:majorUnit val="0.1"/>
        <c:minorUnit val="5.000000000000001E-2"/>
      </c:valAx>
      <c:valAx>
        <c:axId val="50905200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48088"/>
        <c:crosses val="max"/>
        <c:crossBetween val="midCat"/>
        <c:majorUnit val="10"/>
        <c:minorUnit val="5"/>
      </c:valAx>
      <c:valAx>
        <c:axId val="509048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5200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(x) SC23: Água destilada + 20 mg L</a:t>
            </a:r>
            <a:r>
              <a:rPr lang="pt-BR" sz="700" baseline="30000"/>
              <a:t>-1</a:t>
            </a:r>
            <a:r>
              <a:rPr lang="pt-BR" sz="700"/>
              <a:t> de ácido salicílico + 2% de sacarose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064048672208961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9.2528516580055592E-3"/>
                  <c:y val="-0.4622044223758566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Plan12!$E$25:$K$25</c:f>
              <c:numCache>
                <c:formatCode>0.0</c:formatCode>
                <c:ptCount val="7"/>
                <c:pt idx="0">
                  <c:v>0.84825882626810434</c:v>
                </c:pt>
                <c:pt idx="1">
                  <c:v>0.74070369340024389</c:v>
                </c:pt>
                <c:pt idx="2">
                  <c:v>0.62058653703527078</c:v>
                </c:pt>
                <c:pt idx="3">
                  <c:v>0.5205865370352708</c:v>
                </c:pt>
                <c:pt idx="4">
                  <c:v>0.3697771956030933</c:v>
                </c:pt>
                <c:pt idx="5">
                  <c:v>0.26977719560309332</c:v>
                </c:pt>
                <c:pt idx="6">
                  <c:v>0.10695437296010991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6712"/>
        <c:axId val="509048480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692680976861359E-2"/>
                  <c:y val="-0.160011502460428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Plan12!$N$25:$T$25</c:f>
              <c:numCache>
                <c:formatCode>0</c:formatCode>
                <c:ptCount val="7"/>
                <c:pt idx="0">
                  <c:v>4.2804547509031892</c:v>
                </c:pt>
                <c:pt idx="1">
                  <c:v>16.872688203649638</c:v>
                </c:pt>
                <c:pt idx="2">
                  <c:v>21.31797169820755</c:v>
                </c:pt>
                <c:pt idx="3">
                  <c:v>33.175115826989526</c:v>
                </c:pt>
                <c:pt idx="4">
                  <c:v>35.560977277463145</c:v>
                </c:pt>
                <c:pt idx="5">
                  <c:v>37.456072558883136</c:v>
                </c:pt>
                <c:pt idx="6">
                  <c:v>40.287558311333562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1224"/>
        <c:axId val="509055928"/>
      </c:scatterChart>
      <c:valAx>
        <c:axId val="509056712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48480"/>
        <c:crosses val="autoZero"/>
        <c:crossBetween val="midCat"/>
        <c:majorUnit val="3"/>
        <c:minorUnit val="1"/>
      </c:valAx>
      <c:valAx>
        <c:axId val="509048480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6712"/>
        <c:crosses val="autoZero"/>
        <c:crossBetween val="midCat"/>
        <c:majorUnit val="0.1"/>
        <c:minorUnit val="5.000000000000001E-2"/>
      </c:valAx>
      <c:valAx>
        <c:axId val="50905592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1224"/>
        <c:crosses val="max"/>
        <c:crossBetween val="midCat"/>
        <c:majorUnit val="10"/>
        <c:minorUnit val="5"/>
      </c:valAx>
      <c:valAx>
        <c:axId val="509051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5592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(y) SC24: Água destilada + 100 mg L</a:t>
            </a:r>
            <a:r>
              <a:rPr lang="pt-BR" sz="700" baseline="30000"/>
              <a:t>-1</a:t>
            </a:r>
            <a:r>
              <a:rPr lang="pt-BR" sz="700"/>
              <a:t> de ácido salicílico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2688320984670305E-2"/>
                  <c:y val="-0.4297321868138174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Plan12!$E$26:$K$26</c:f>
              <c:numCache>
                <c:formatCode>0.0</c:formatCode>
                <c:ptCount val="7"/>
                <c:pt idx="0">
                  <c:v>0.84</c:v>
                </c:pt>
                <c:pt idx="1">
                  <c:v>0.82</c:v>
                </c:pt>
                <c:pt idx="2">
                  <c:v>0.8</c:v>
                </c:pt>
                <c:pt idx="3">
                  <c:v>0.70000000000000007</c:v>
                </c:pt>
                <c:pt idx="4">
                  <c:v>0.55617351976632567</c:v>
                </c:pt>
                <c:pt idx="5">
                  <c:v>0.4561735197663257</c:v>
                </c:pt>
                <c:pt idx="6">
                  <c:v>0.13125003496688323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6320"/>
        <c:axId val="509054360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7.481709414422371E-3"/>
                  <c:y val="0.1509161580489759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Plan12!$N$26:$T$26</c:f>
              <c:numCache>
                <c:formatCode>0</c:formatCode>
                <c:ptCount val="7"/>
                <c:pt idx="0">
                  <c:v>7.587672969635495</c:v>
                </c:pt>
                <c:pt idx="1">
                  <c:v>23.765754616353796</c:v>
                </c:pt>
                <c:pt idx="2">
                  <c:v>30</c:v>
                </c:pt>
                <c:pt idx="3">
                  <c:v>32.989596824193221</c:v>
                </c:pt>
                <c:pt idx="4">
                  <c:v>36.209641988013942</c:v>
                </c:pt>
                <c:pt idx="5">
                  <c:v>34.962349414743976</c:v>
                </c:pt>
                <c:pt idx="6">
                  <c:v>38.28934801473369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3576"/>
        <c:axId val="509048872"/>
      </c:scatterChart>
      <c:valAx>
        <c:axId val="50905632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4360"/>
        <c:crosses val="autoZero"/>
        <c:crossBetween val="midCat"/>
        <c:majorUnit val="3"/>
        <c:minorUnit val="1"/>
      </c:valAx>
      <c:valAx>
        <c:axId val="509054360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6320"/>
        <c:crosses val="autoZero"/>
        <c:crossBetween val="midCat"/>
        <c:majorUnit val="0.1"/>
        <c:minorUnit val="5.000000000000001E-2"/>
      </c:valAx>
      <c:valAx>
        <c:axId val="50904887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3576"/>
        <c:crosses val="max"/>
        <c:crossBetween val="midCat"/>
        <c:majorUnit val="10"/>
        <c:minorUnit val="5"/>
      </c:valAx>
      <c:valAx>
        <c:axId val="509053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4887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(z) SC25: Água destilada + 20 mg L</a:t>
            </a:r>
            <a:r>
              <a:rPr lang="pt-BR" sz="700" baseline="30000"/>
              <a:t>-1</a:t>
            </a:r>
            <a:r>
              <a:rPr lang="pt-BR" sz="700"/>
              <a:t> de sulfato de cobre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2688320984670305E-2"/>
                  <c:y val="-0.360221571843220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Plan12!$E$27:$K$27</c:f>
              <c:numCache>
                <c:formatCode>0.0</c:formatCode>
                <c:ptCount val="7"/>
                <c:pt idx="0">
                  <c:v>0.77398282252543482</c:v>
                </c:pt>
                <c:pt idx="1">
                  <c:v>0.75311145398767976</c:v>
                </c:pt>
                <c:pt idx="2">
                  <c:v>0.74123243829481722</c:v>
                </c:pt>
                <c:pt idx="3">
                  <c:v>0.64123243829481724</c:v>
                </c:pt>
                <c:pt idx="4">
                  <c:v>0.52788172581017201</c:v>
                </c:pt>
                <c:pt idx="5">
                  <c:v>0.42788172581017203</c:v>
                </c:pt>
                <c:pt idx="6">
                  <c:v>0.24134165623316622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7104"/>
        <c:axId val="50905749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8697952012196824E-2"/>
                  <c:y val="0.1577630184029067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Plan12!$N$27:$T$27</c:f>
              <c:numCache>
                <c:formatCode>0</c:formatCode>
                <c:ptCount val="7"/>
                <c:pt idx="0">
                  <c:v>2.4579700279238033</c:v>
                </c:pt>
                <c:pt idx="1">
                  <c:v>15.043330017945483</c:v>
                </c:pt>
                <c:pt idx="2">
                  <c:v>35.342086354417631</c:v>
                </c:pt>
                <c:pt idx="3">
                  <c:v>36.635244627329286</c:v>
                </c:pt>
                <c:pt idx="4">
                  <c:v>39.803482395962817</c:v>
                </c:pt>
                <c:pt idx="5">
                  <c:v>39.803482395962817</c:v>
                </c:pt>
                <c:pt idx="6">
                  <c:v>39.803482395962817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49264"/>
        <c:axId val="509058280"/>
      </c:scatterChart>
      <c:valAx>
        <c:axId val="50905710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7496"/>
        <c:crosses val="autoZero"/>
        <c:crossBetween val="midCat"/>
        <c:majorUnit val="3"/>
        <c:minorUnit val="1"/>
      </c:valAx>
      <c:valAx>
        <c:axId val="50905749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7104"/>
        <c:crosses val="autoZero"/>
        <c:crossBetween val="midCat"/>
        <c:majorUnit val="0.1"/>
        <c:minorUnit val="5.000000000000001E-2"/>
      </c:valAx>
      <c:valAx>
        <c:axId val="509058280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49264"/>
        <c:crosses val="max"/>
        <c:crossBetween val="midCat"/>
        <c:majorUnit val="10"/>
        <c:minorUnit val="5"/>
      </c:valAx>
      <c:valAx>
        <c:axId val="509049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5828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(aa) SC26: Água destilada + 20 mg L</a:t>
            </a:r>
            <a:r>
              <a:rPr lang="pt-BR" sz="700" baseline="30000"/>
              <a:t>-1</a:t>
            </a:r>
            <a:r>
              <a:rPr lang="pt-BR" sz="700"/>
              <a:t> de sulfato de cobre + 2% de sacarose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4.1468701762598148E-2"/>
                  <c:y val="-0.3498394691457583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Plan12!$E$28:$K$28</c:f>
              <c:numCache>
                <c:formatCode>0.0</c:formatCode>
                <c:ptCount val="7"/>
                <c:pt idx="0">
                  <c:v>0.87</c:v>
                </c:pt>
                <c:pt idx="1">
                  <c:v>0.8</c:v>
                </c:pt>
                <c:pt idx="2">
                  <c:v>0.66282782427001385</c:v>
                </c:pt>
                <c:pt idx="3">
                  <c:v>0.56282782427001388</c:v>
                </c:pt>
                <c:pt idx="4">
                  <c:v>0.56342275252959029</c:v>
                </c:pt>
                <c:pt idx="5">
                  <c:v>0.46342275252959031</c:v>
                </c:pt>
                <c:pt idx="6">
                  <c:v>0.17630322550769628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8672"/>
        <c:axId val="509059064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2.930270658842804E-2"/>
                  <c:y val="0.2327966196400363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Plan12!$N$28:$T$28</c:f>
              <c:numCache>
                <c:formatCode>0</c:formatCode>
                <c:ptCount val="7"/>
                <c:pt idx="0">
                  <c:v>5.5709512420838259</c:v>
                </c:pt>
                <c:pt idx="1">
                  <c:v>44.954511116450277</c:v>
                </c:pt>
                <c:pt idx="2">
                  <c:v>47.706785560627772</c:v>
                </c:pt>
                <c:pt idx="3">
                  <c:v>51.695933696320871</c:v>
                </c:pt>
                <c:pt idx="4">
                  <c:v>52.178974359357653</c:v>
                </c:pt>
                <c:pt idx="5">
                  <c:v>53.135394872170508</c:v>
                </c:pt>
                <c:pt idx="6">
                  <c:v>55.47862512856198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0440"/>
        <c:axId val="509049656"/>
      </c:scatterChart>
      <c:valAx>
        <c:axId val="509058672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9064"/>
        <c:crosses val="autoZero"/>
        <c:crossBetween val="midCat"/>
        <c:majorUnit val="3"/>
        <c:minorUnit val="1"/>
      </c:valAx>
      <c:valAx>
        <c:axId val="50905906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 </a:t>
                </a:r>
                <a:r>
                  <a:rPr lang="pt-BR"/>
                  <a:t>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8672"/>
        <c:crosses val="autoZero"/>
        <c:crossBetween val="midCat"/>
        <c:majorUnit val="0.1"/>
        <c:minorUnit val="5.000000000000001E-2"/>
      </c:valAx>
      <c:valAx>
        <c:axId val="509049656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0440"/>
        <c:crosses val="max"/>
        <c:crossBetween val="midCat"/>
        <c:majorUnit val="10"/>
        <c:minorUnit val="5"/>
      </c:valAx>
      <c:valAx>
        <c:axId val="509050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4965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(ab) SC27: Água destilada + 100 mg L</a:t>
            </a:r>
            <a:r>
              <a:rPr lang="pt-BR" sz="700" baseline="30000"/>
              <a:t>-1</a:t>
            </a:r>
            <a:r>
              <a:rPr lang="pt-BR" sz="700"/>
              <a:t> de sulfato de cobre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064048672208961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5002742425791816E-2"/>
                  <c:y val="-0.4597700316229170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Plan12!$E$29:$K$29</c:f>
              <c:numCache>
                <c:formatCode>0.0</c:formatCode>
                <c:ptCount val="7"/>
                <c:pt idx="0">
                  <c:v>0.81473759282468283</c:v>
                </c:pt>
                <c:pt idx="1">
                  <c:v>0.7546855693948934</c:v>
                </c:pt>
                <c:pt idx="2">
                  <c:v>0.62790151075603284</c:v>
                </c:pt>
                <c:pt idx="3">
                  <c:v>0.52790151075603287</c:v>
                </c:pt>
                <c:pt idx="4">
                  <c:v>0.35890218799681284</c:v>
                </c:pt>
                <c:pt idx="5">
                  <c:v>0.25890218799681286</c:v>
                </c:pt>
                <c:pt idx="6">
                  <c:v>0.21829038752124849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51616"/>
        <c:axId val="509069648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4.2310702897674982E-2"/>
                  <c:y val="-0.1866972324661948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Plan12!$N$29:$T$29</c:f>
              <c:numCache>
                <c:formatCode>0</c:formatCode>
                <c:ptCount val="7"/>
                <c:pt idx="0">
                  <c:v>4.8340004914657513</c:v>
                </c:pt>
                <c:pt idx="1">
                  <c:v>13.32442553131192</c:v>
                </c:pt>
                <c:pt idx="2">
                  <c:v>17.65820425474633</c:v>
                </c:pt>
                <c:pt idx="3">
                  <c:v>33.175115826989526</c:v>
                </c:pt>
                <c:pt idx="4">
                  <c:v>33.84336466871963</c:v>
                </c:pt>
                <c:pt idx="5">
                  <c:v>35.166497375345237</c:v>
                </c:pt>
                <c:pt idx="6">
                  <c:v>38.408172506577976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2200"/>
        <c:axId val="509067688"/>
      </c:scatterChart>
      <c:valAx>
        <c:axId val="509051616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9648"/>
        <c:crosses val="autoZero"/>
        <c:crossBetween val="midCat"/>
        <c:majorUnit val="3"/>
        <c:minorUnit val="1"/>
      </c:valAx>
      <c:valAx>
        <c:axId val="509069648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51616"/>
        <c:crosses val="autoZero"/>
        <c:crossBetween val="midCat"/>
        <c:majorUnit val="0.1"/>
        <c:minorUnit val="5.000000000000001E-2"/>
      </c:valAx>
      <c:valAx>
        <c:axId val="50906768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2200"/>
        <c:crosses val="max"/>
        <c:crossBetween val="midCat"/>
        <c:majorUnit val="10"/>
        <c:minorUnit val="5"/>
      </c:valAx>
      <c:valAx>
        <c:axId val="509062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6768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(ac) SC28: Água destilada + 20 mg L</a:t>
            </a:r>
            <a:r>
              <a:rPr lang="pt-BR" sz="700" baseline="30000"/>
              <a:t>-1</a:t>
            </a:r>
            <a:r>
              <a:rPr lang="pt-BR" sz="700"/>
              <a:t> de ácido bórico</a:t>
            </a:r>
          </a:p>
        </c:rich>
      </c:tx>
      <c:layout>
        <c:manualLayout>
          <c:xMode val="edge"/>
          <c:yMode val="edge"/>
          <c:x val="1.6296296296296297E-5"/>
          <c:y val="1.354951690821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120307635964112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7239506420508476E-3"/>
                  <c:y val="-0.2390088465639148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Plan12!$E$30:$K$30</c:f>
              <c:numCache>
                <c:formatCode>0.0</c:formatCode>
                <c:ptCount val="7"/>
                <c:pt idx="0">
                  <c:v>0.77398282252543482</c:v>
                </c:pt>
                <c:pt idx="1">
                  <c:v>0.75311145398767976</c:v>
                </c:pt>
                <c:pt idx="2">
                  <c:v>0.5</c:v>
                </c:pt>
                <c:pt idx="3">
                  <c:v>0.4</c:v>
                </c:pt>
                <c:pt idx="4">
                  <c:v>0.44228550811409401</c:v>
                </c:pt>
                <c:pt idx="5">
                  <c:v>0.34228550811409397</c:v>
                </c:pt>
                <c:pt idx="6">
                  <c:v>0.32717061167978934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2984"/>
        <c:axId val="509071608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4.5957021004112704E-2"/>
                  <c:y val="0.185248792270531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Plan12!$N$30:$T$30</c:f>
              <c:numCache>
                <c:formatCode>0</c:formatCode>
                <c:ptCount val="7"/>
                <c:pt idx="0">
                  <c:v>4.9848000630515799</c:v>
                </c:pt>
                <c:pt idx="1">
                  <c:v>22.890583921555969</c:v>
                </c:pt>
                <c:pt idx="2">
                  <c:v>39.719804437867019</c:v>
                </c:pt>
                <c:pt idx="3">
                  <c:v>39.719804437867019</c:v>
                </c:pt>
                <c:pt idx="4">
                  <c:v>39.719804437867019</c:v>
                </c:pt>
                <c:pt idx="5">
                  <c:v>40.925408349109681</c:v>
                </c:pt>
                <c:pt idx="6">
                  <c:v>43.879137931654199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0632"/>
        <c:axId val="509059456"/>
      </c:scatterChart>
      <c:valAx>
        <c:axId val="50906298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71608"/>
        <c:crosses val="autoZero"/>
        <c:crossBetween val="midCat"/>
        <c:majorUnit val="3"/>
        <c:minorUnit val="1"/>
      </c:valAx>
      <c:valAx>
        <c:axId val="509071608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2984"/>
        <c:crosses val="autoZero"/>
        <c:crossBetween val="midCat"/>
        <c:majorUnit val="0.1"/>
        <c:minorUnit val="5.000000000000001E-2"/>
      </c:valAx>
      <c:valAx>
        <c:axId val="509059456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0632"/>
        <c:crosses val="max"/>
        <c:crossBetween val="midCat"/>
        <c:majorUnit val="10"/>
        <c:minorUnit val="5"/>
      </c:valAx>
      <c:valAx>
        <c:axId val="509060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5945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(ad)</a:t>
            </a:r>
            <a:r>
              <a:rPr lang="pt-BR" sz="700" baseline="0"/>
              <a:t> </a:t>
            </a:r>
            <a:r>
              <a:rPr lang="pt-BR" sz="700"/>
              <a:t>SC29: Água destilada + 100 mg L</a:t>
            </a:r>
            <a:r>
              <a:rPr lang="pt-BR" sz="700" baseline="30000"/>
              <a:t>-1</a:t>
            </a:r>
            <a:r>
              <a:rPr lang="pt-BR" sz="700"/>
              <a:t> de ácido bórico</a:t>
            </a:r>
          </a:p>
        </c:rich>
      </c:tx>
      <c:layout>
        <c:manualLayout>
          <c:xMode val="edge"/>
          <c:yMode val="edge"/>
          <c:x val="1.6235084016559785E-5"/>
          <c:y val="5.880664368149590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1353345294648089"/>
                  <c:y val="-0.3629646409273639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Plan12!$E$31:$K$31</c:f>
              <c:numCache>
                <c:formatCode>0.0</c:formatCode>
                <c:ptCount val="7"/>
                <c:pt idx="0">
                  <c:v>0.63506514141088721</c:v>
                </c:pt>
                <c:pt idx="1">
                  <c:v>0.58299843973250509</c:v>
                </c:pt>
                <c:pt idx="2">
                  <c:v>0.5463052502487995</c:v>
                </c:pt>
                <c:pt idx="3">
                  <c:v>0.44630525024879952</c:v>
                </c:pt>
                <c:pt idx="4">
                  <c:v>0.47781274555120251</c:v>
                </c:pt>
                <c:pt idx="5">
                  <c:v>0.37781274555120248</c:v>
                </c:pt>
                <c:pt idx="6">
                  <c:v>0.25495256697605062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0240"/>
        <c:axId val="509061024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3420502189292453E-2"/>
                  <c:y val="0.2033652582840263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Plan12!$N$31:$T$31</c:f>
              <c:numCache>
                <c:formatCode>0</c:formatCode>
                <c:ptCount val="7"/>
                <c:pt idx="0">
                  <c:v>8.4334689868088724</c:v>
                </c:pt>
                <c:pt idx="1">
                  <c:v>25.496882187102209</c:v>
                </c:pt>
                <c:pt idx="2">
                  <c:v>28.367653805529361</c:v>
                </c:pt>
                <c:pt idx="3">
                  <c:v>38.00880373437839</c:v>
                </c:pt>
                <c:pt idx="4">
                  <c:v>42.465055417317309</c:v>
                </c:pt>
                <c:pt idx="5">
                  <c:v>43.161346238443876</c:v>
                </c:pt>
                <c:pt idx="6">
                  <c:v>46.02441332033419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6120"/>
        <c:axId val="509066512"/>
      </c:scatterChart>
      <c:valAx>
        <c:axId val="50906024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1024"/>
        <c:crosses val="autoZero"/>
        <c:crossBetween val="midCat"/>
        <c:majorUnit val="3"/>
        <c:minorUnit val="1"/>
      </c:valAx>
      <c:valAx>
        <c:axId val="50906102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0240"/>
        <c:crosses val="autoZero"/>
        <c:crossBetween val="midCat"/>
        <c:majorUnit val="0.1"/>
        <c:minorUnit val="5.000000000000001E-2"/>
      </c:valAx>
      <c:valAx>
        <c:axId val="50906651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6120"/>
        <c:crosses val="max"/>
        <c:crossBetween val="midCat"/>
        <c:majorUnit val="10"/>
        <c:minorUnit val="5"/>
      </c:valAx>
      <c:valAx>
        <c:axId val="509066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6651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800"/>
              <a:t>(c) SC3: Água destilada + 2% de hipoclorito de sódio 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2243367506841707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3.3918837068443366E-3"/>
                  <c:y val="-0.446861115893309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Plan12!$E$5:$K$5</c:f>
              <c:numCache>
                <c:formatCode>0.0</c:formatCode>
                <c:ptCount val="7"/>
                <c:pt idx="0">
                  <c:v>0.52380648249212303</c:v>
                </c:pt>
                <c:pt idx="1">
                  <c:v>0.46020254127097959</c:v>
                </c:pt>
                <c:pt idx="2">
                  <c:v>0.46020254127097959</c:v>
                </c:pt>
                <c:pt idx="3">
                  <c:v>0.32415271767375142</c:v>
                </c:pt>
                <c:pt idx="4">
                  <c:v>0.2820568089725134</c:v>
                </c:pt>
                <c:pt idx="5">
                  <c:v>0.2</c:v>
                </c:pt>
                <c:pt idx="6">
                  <c:v>0.10695437296010991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394888"/>
        <c:axId val="369395672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6.017666987110027E-3"/>
                  <c:y val="-0.1335151575558233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Plan12!$N$5:$T$5</c:f>
              <c:numCache>
                <c:formatCode>0</c:formatCode>
                <c:ptCount val="7"/>
                <c:pt idx="0">
                  <c:v>3.2875136127957525</c:v>
                </c:pt>
                <c:pt idx="1">
                  <c:v>15.135977609491228</c:v>
                </c:pt>
                <c:pt idx="2">
                  <c:v>19.379178729016669</c:v>
                </c:pt>
                <c:pt idx="3">
                  <c:v>32.500796778350661</c:v>
                </c:pt>
                <c:pt idx="4">
                  <c:v>33.175788810567155</c:v>
                </c:pt>
                <c:pt idx="5">
                  <c:v>34.512273034355815</c:v>
                </c:pt>
                <c:pt idx="6">
                  <c:v>37.786659382638035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8141528"/>
        <c:axId val="398127416"/>
      </c:scatterChart>
      <c:valAx>
        <c:axId val="369394888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95672"/>
        <c:crosses val="autoZero"/>
        <c:crossBetween val="midCat"/>
        <c:majorUnit val="3"/>
        <c:minorUnit val="1"/>
      </c:valAx>
      <c:valAx>
        <c:axId val="36939567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69394888"/>
        <c:crosses val="autoZero"/>
        <c:crossBetween val="midCat"/>
        <c:majorUnit val="0.1"/>
        <c:minorUnit val="5.000000000000001E-2"/>
      </c:valAx>
      <c:valAx>
        <c:axId val="398127416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398141528"/>
        <c:crosses val="max"/>
        <c:crossBetween val="midCat"/>
        <c:majorUnit val="10"/>
        <c:minorUnit val="5"/>
      </c:valAx>
      <c:valAx>
        <c:axId val="398141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812741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(ae) SC30: ÁÁgua destilada + 20 mg L</a:t>
            </a:r>
            <a:r>
              <a:rPr lang="pt-BR" sz="700" baseline="30000"/>
              <a:t>-1</a:t>
            </a:r>
            <a:r>
              <a:rPr lang="pt-BR" sz="700"/>
              <a:t> de ácido bórico + 2% de sacarose</a:t>
            </a:r>
          </a:p>
        </c:rich>
      </c:tx>
      <c:layout>
        <c:manualLayout>
          <c:xMode val="edge"/>
          <c:yMode val="edge"/>
          <c:x val="1.6278058841483155E-5"/>
          <c:y val="5.880434782608696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4705411002943469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2428648117499113E-2"/>
                  <c:y val="-0.4473220191549704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Plan12!$E$32:$K$32</c:f>
              <c:numCache>
                <c:formatCode>0.0</c:formatCode>
                <c:ptCount val="7"/>
                <c:pt idx="0">
                  <c:v>0.74352207172829254</c:v>
                </c:pt>
                <c:pt idx="1">
                  <c:v>0.69198291552201641</c:v>
                </c:pt>
                <c:pt idx="2">
                  <c:v>0.67061860364237358</c:v>
                </c:pt>
                <c:pt idx="3">
                  <c:v>0.5706186036423736</c:v>
                </c:pt>
                <c:pt idx="4">
                  <c:v>0.46166290346424721</c:v>
                </c:pt>
                <c:pt idx="5">
                  <c:v>0.36166290346424723</c:v>
                </c:pt>
                <c:pt idx="6">
                  <c:v>0.11182059415652139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1416"/>
        <c:axId val="509068864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7878232312256086E-2"/>
                  <c:y val="0.2294096149373733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Plan12!$N$32:$T$32</c:f>
              <c:numCache>
                <c:formatCode>0</c:formatCode>
                <c:ptCount val="7"/>
                <c:pt idx="0">
                  <c:v>6.5685845275129573</c:v>
                </c:pt>
                <c:pt idx="1">
                  <c:v>36.937154377741066</c:v>
                </c:pt>
                <c:pt idx="2">
                  <c:v>40.148591846090063</c:v>
                </c:pt>
                <c:pt idx="3">
                  <c:v>45.27492648275885</c:v>
                </c:pt>
                <c:pt idx="4">
                  <c:v>48.5005913241135</c:v>
                </c:pt>
                <c:pt idx="5">
                  <c:v>49.658331874402855</c:v>
                </c:pt>
                <c:pt idx="6">
                  <c:v>52.110952220412031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069256"/>
        <c:axId val="509061808"/>
      </c:scatterChart>
      <c:valAx>
        <c:axId val="509061416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8864"/>
        <c:crosses val="autoZero"/>
        <c:crossBetween val="midCat"/>
        <c:majorUnit val="3"/>
        <c:minorUnit val="1"/>
      </c:valAx>
      <c:valAx>
        <c:axId val="509068864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1416"/>
        <c:crosses val="autoZero"/>
        <c:crossBetween val="midCat"/>
        <c:majorUnit val="0.1"/>
        <c:minorUnit val="5.000000000000001E-2"/>
      </c:valAx>
      <c:valAx>
        <c:axId val="50906180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09069256"/>
        <c:crosses val="max"/>
        <c:crossBetween val="midCat"/>
        <c:majorUnit val="10"/>
        <c:minorUnit val="5"/>
      </c:valAx>
      <c:valAx>
        <c:axId val="509069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06180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(d)</a:t>
            </a:r>
            <a:r>
              <a:rPr lang="pt-BR" sz="700" baseline="0"/>
              <a:t> </a:t>
            </a:r>
            <a:r>
              <a:rPr lang="pt-BR" sz="700"/>
              <a:t>SC4: Água destilada + 2% de sacarose + 2% de hipoclorito de sódio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3771720461287948E-2"/>
                  <c:y val="-0.42932444146437965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00" b="0" i="0" u="none" strike="noStrike" kern="1200" baseline="0">
                        <a:solidFill>
                          <a:schemeClr val="tx2"/>
                        </a:solidFill>
                        <a:latin typeface="+mj-lt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aseline="0">
                        <a:solidFill>
                          <a:schemeClr val="tx2"/>
                        </a:solidFill>
                      </a:rPr>
                      <a:t>y = -0,0002x</a:t>
                    </a:r>
                    <a:r>
                      <a:rPr lang="en-US" baseline="30000">
                        <a:solidFill>
                          <a:schemeClr val="tx2"/>
                        </a:solidFill>
                      </a:rPr>
                      <a:t>2</a:t>
                    </a:r>
                    <a:r>
                      <a:rPr lang="en-US" baseline="0">
                        <a:solidFill>
                          <a:schemeClr val="tx2"/>
                        </a:solidFill>
                      </a:rPr>
                      <a:t> - 0,015x + 0,5366</a:t>
                    </a:r>
                    <a:br>
                      <a:rPr lang="en-US" baseline="0">
                        <a:solidFill>
                          <a:schemeClr val="tx2"/>
                        </a:solidFill>
                      </a:rPr>
                    </a:br>
                    <a:r>
                      <a:rPr lang="en-US" baseline="0">
                        <a:solidFill>
                          <a:schemeClr val="tx2"/>
                        </a:solidFill>
                      </a:rPr>
                      <a:t>R² = 0,9564</a:t>
                    </a:r>
                    <a:endParaRPr lang="en-US">
                      <a:solidFill>
                        <a:schemeClr val="tx2"/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Plan12!$E$6:$K$6</c:f>
              <c:numCache>
                <c:formatCode>0.0</c:formatCode>
                <c:ptCount val="7"/>
                <c:pt idx="0">
                  <c:v>0.48849057454898237</c:v>
                </c:pt>
                <c:pt idx="1">
                  <c:v>0.46609407987886309</c:v>
                </c:pt>
                <c:pt idx="2">
                  <c:v>0.361368375536681</c:v>
                </c:pt>
                <c:pt idx="3">
                  <c:v>0.30570300373523551</c:v>
                </c:pt>
                <c:pt idx="4">
                  <c:v>0.30407844503924342</c:v>
                </c:pt>
                <c:pt idx="5">
                  <c:v>0.24134165623316622</c:v>
                </c:pt>
                <c:pt idx="6">
                  <c:v>0.13125003496688323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9189368"/>
        <c:axId val="432418552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3214591093960239E-2"/>
                  <c:y val="-0.103323879681898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Plan12!$N$6:$T$6</c:f>
              <c:numCache>
                <c:formatCode>0</c:formatCode>
                <c:ptCount val="7"/>
                <c:pt idx="0">
                  <c:v>3.6751238786594635</c:v>
                </c:pt>
                <c:pt idx="1">
                  <c:v>23.240541015508949</c:v>
                </c:pt>
                <c:pt idx="2">
                  <c:v>27.078513964733503</c:v>
                </c:pt>
                <c:pt idx="3">
                  <c:v>38.59340722430624</c:v>
                </c:pt>
                <c:pt idx="4">
                  <c:v>39.20747315206318</c:v>
                </c:pt>
                <c:pt idx="5">
                  <c:v>40.423323689021913</c:v>
                </c:pt>
                <c:pt idx="6">
                  <c:v>43.40215750457083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8944"/>
        <c:axId val="432417768"/>
      </c:scatterChart>
      <c:valAx>
        <c:axId val="189189368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8552"/>
        <c:crosses val="autoZero"/>
        <c:crossBetween val="midCat"/>
        <c:majorUnit val="3"/>
        <c:minorUnit val="1"/>
      </c:valAx>
      <c:valAx>
        <c:axId val="43241855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89189368"/>
        <c:crosses val="autoZero"/>
        <c:crossBetween val="midCat"/>
        <c:majorUnit val="0.1"/>
        <c:minorUnit val="5.000000000000001E-2"/>
      </c:valAx>
      <c:valAx>
        <c:axId val="432417768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8944"/>
        <c:crosses val="max"/>
        <c:crossBetween val="midCat"/>
        <c:majorUnit val="10"/>
        <c:minorUnit val="5"/>
      </c:valAx>
      <c:valAx>
        <c:axId val="432418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1776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(e) SC5: Água destilada +4% de sacarose </a:t>
            </a:r>
          </a:p>
        </c:rich>
      </c:tx>
      <c:layout>
        <c:manualLayout>
          <c:xMode val="edge"/>
          <c:yMode val="edge"/>
          <c:x val="1.8830893560985291E-2"/>
          <c:y val="1.37207270886513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2243367506841707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0632151859204568E-2"/>
                  <c:y val="-0.4217379616960998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Plan12!$E$7:$K$7</c:f>
              <c:numCache>
                <c:formatCode>0.0</c:formatCode>
                <c:ptCount val="7"/>
                <c:pt idx="0">
                  <c:v>0.57006743937636117</c:v>
                </c:pt>
                <c:pt idx="1">
                  <c:v>0.55679921799882048</c:v>
                </c:pt>
                <c:pt idx="2">
                  <c:v>0.42398664325738217</c:v>
                </c:pt>
                <c:pt idx="3">
                  <c:v>0.42398664325738217</c:v>
                </c:pt>
                <c:pt idx="4">
                  <c:v>0.33731861766533805</c:v>
                </c:pt>
                <c:pt idx="5">
                  <c:v>0.27647848490338156</c:v>
                </c:pt>
                <c:pt idx="6">
                  <c:v>0.24134165623316622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0120"/>
        <c:axId val="432416592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8493155777624115E-2"/>
                  <c:y val="-0.158189489835059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Plan12!$N$7:$T$7</c:f>
              <c:numCache>
                <c:formatCode>0</c:formatCode>
                <c:ptCount val="7"/>
                <c:pt idx="0">
                  <c:v>2.4579700279238033</c:v>
                </c:pt>
                <c:pt idx="1">
                  <c:v>15.043330017945479</c:v>
                </c:pt>
                <c:pt idx="2">
                  <c:v>28</c:v>
                </c:pt>
                <c:pt idx="3">
                  <c:v>34.688976115573354</c:v>
                </c:pt>
                <c:pt idx="4">
                  <c:v>35.342086354417631</c:v>
                </c:pt>
                <c:pt idx="5">
                  <c:v>36.635244627329278</c:v>
                </c:pt>
                <c:pt idx="6">
                  <c:v>39.803482395962817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9336"/>
        <c:axId val="432421296"/>
      </c:scatterChart>
      <c:valAx>
        <c:axId val="43242012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6592"/>
        <c:crosses val="autoZero"/>
        <c:crossBetween val="midCat"/>
        <c:majorUnit val="3"/>
        <c:minorUnit val="1"/>
      </c:valAx>
      <c:valAx>
        <c:axId val="43241659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0120"/>
        <c:crosses val="autoZero"/>
        <c:crossBetween val="midCat"/>
        <c:majorUnit val="0.1"/>
        <c:minorUnit val="5.000000000000001E-2"/>
      </c:valAx>
      <c:valAx>
        <c:axId val="432421296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9336"/>
        <c:crosses val="max"/>
        <c:crossBetween val="midCat"/>
        <c:majorUnit val="10"/>
        <c:minorUnit val="5"/>
      </c:valAx>
      <c:valAx>
        <c:axId val="432419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2129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(f) SC6: Água destilada + 10% de sacarose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1897161934078354"/>
                  <c:y val="4.857304229376391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Plan12!$E$8:$K$8</c:f>
              <c:numCache>
                <c:formatCode>0.0</c:formatCode>
                <c:ptCount val="7"/>
                <c:pt idx="0">
                  <c:v>0.47902986374841255</c:v>
                </c:pt>
                <c:pt idx="1">
                  <c:v>0.47902986374841255</c:v>
                </c:pt>
                <c:pt idx="2">
                  <c:v>0.46339889220399311</c:v>
                </c:pt>
                <c:pt idx="3">
                  <c:v>0.26844387833348826</c:v>
                </c:pt>
                <c:pt idx="4">
                  <c:v>0.26832870886184795</c:v>
                </c:pt>
                <c:pt idx="5">
                  <c:v>0.2641948300187405</c:v>
                </c:pt>
                <c:pt idx="6">
                  <c:v>0.17630322550769628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8160"/>
        <c:axId val="432413848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3771720461287948E-2"/>
                  <c:y val="-0.1803627082447108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Plan12!$N$8:$T$8</c:f>
              <c:numCache>
                <c:formatCode>0</c:formatCode>
                <c:ptCount val="7"/>
                <c:pt idx="0">
                  <c:v>5.330899769011392</c:v>
                </c:pt>
                <c:pt idx="1">
                  <c:v>44.954511116450291</c:v>
                </c:pt>
                <c:pt idx="2">
                  <c:v>47.706785560627772</c:v>
                </c:pt>
                <c:pt idx="3">
                  <c:v>51.695933696320871</c:v>
                </c:pt>
                <c:pt idx="4">
                  <c:v>52.17897435935766</c:v>
                </c:pt>
                <c:pt idx="5">
                  <c:v>53.135394872170508</c:v>
                </c:pt>
                <c:pt idx="6">
                  <c:v>55.47862512856198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20904"/>
        <c:axId val="432420512"/>
      </c:scatterChart>
      <c:valAx>
        <c:axId val="43241816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3848"/>
        <c:crosses val="autoZero"/>
        <c:crossBetween val="midCat"/>
        <c:majorUnit val="3"/>
        <c:minorUnit val="1"/>
      </c:valAx>
      <c:valAx>
        <c:axId val="432413848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8160"/>
        <c:crosses val="autoZero"/>
        <c:crossBetween val="midCat"/>
        <c:majorUnit val="0.1"/>
        <c:minorUnit val="5.000000000000001E-2"/>
      </c:valAx>
      <c:valAx>
        <c:axId val="43242051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20904"/>
        <c:crosses val="max"/>
        <c:crossBetween val="midCat"/>
        <c:majorUnit val="10"/>
        <c:minorUnit val="5"/>
      </c:valAx>
      <c:valAx>
        <c:axId val="432420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2051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(g) SC7: Água destilada + 10% de hipoclorito de sódio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72756946455"/>
          <c:y val="0.17825130291212574"/>
          <c:w val="0.68986565458428506"/>
          <c:h val="0.61422686341474453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5.1140208040567165E-3"/>
                  <c:y val="-0.4445093522111541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Plan12!$E$9:$K$9</c:f>
              <c:numCache>
                <c:formatCode>0.0</c:formatCode>
                <c:ptCount val="7"/>
                <c:pt idx="0">
                  <c:v>0.60591773471860155</c:v>
                </c:pt>
                <c:pt idx="1">
                  <c:v>0.60591773471860155</c:v>
                </c:pt>
                <c:pt idx="2">
                  <c:v>0.4</c:v>
                </c:pt>
                <c:pt idx="3">
                  <c:v>0.42962601062461514</c:v>
                </c:pt>
                <c:pt idx="4">
                  <c:v>0.36113426247948899</c:v>
                </c:pt>
                <c:pt idx="5">
                  <c:v>0.21829038752124849</c:v>
                </c:pt>
                <c:pt idx="6">
                  <c:v>7.0950781282307737E-2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5024"/>
        <c:axId val="43240953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8493155777624115E-2"/>
                  <c:y val="-0.13872463295367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Plan12!$N$9:$T$9</c:f>
              <c:numCache>
                <c:formatCode>0</c:formatCode>
                <c:ptCount val="7"/>
                <c:pt idx="0">
                  <c:v>3.4473557595902626</c:v>
                </c:pt>
                <c:pt idx="1">
                  <c:v>30</c:v>
                </c:pt>
                <c:pt idx="2">
                  <c:v>33.175115826989526</c:v>
                </c:pt>
                <c:pt idx="3">
                  <c:v>33.84336466871963</c:v>
                </c:pt>
                <c:pt idx="4">
                  <c:v>35.166497375345244</c:v>
                </c:pt>
                <c:pt idx="5">
                  <c:v>38.408172506577984</c:v>
                </c:pt>
                <c:pt idx="6">
                  <c:v>45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7376"/>
        <c:axId val="432411496"/>
      </c:scatterChart>
      <c:valAx>
        <c:axId val="432415024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09536"/>
        <c:crosses val="autoZero"/>
        <c:crossBetween val="midCat"/>
        <c:majorUnit val="3"/>
        <c:minorUnit val="1"/>
      </c:valAx>
      <c:valAx>
        <c:axId val="43240953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 </a:t>
                </a:r>
                <a:r>
                  <a:rPr lang="pt-BR"/>
                  <a:t>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5024"/>
        <c:crosses val="autoZero"/>
        <c:crossBetween val="midCat"/>
        <c:majorUnit val="0.1"/>
        <c:minorUnit val="5.000000000000001E-2"/>
      </c:valAx>
      <c:valAx>
        <c:axId val="432411496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7376"/>
        <c:crosses val="max"/>
        <c:crossBetween val="midCat"/>
        <c:majorUnit val="10"/>
        <c:minorUnit val="5"/>
      </c:valAx>
      <c:valAx>
        <c:axId val="432417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1149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(h) SC8: Água destilada + 4% de hipoclorito de sódio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3884729837576215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5.910716542868402E-3"/>
                  <c:y val="-0.4764942356888933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Plan12!$E$10:$K$10</c:f>
              <c:numCache>
                <c:formatCode>0.0</c:formatCode>
                <c:ptCount val="7"/>
                <c:pt idx="0">
                  <c:v>0.87306478746662008</c:v>
                </c:pt>
                <c:pt idx="1">
                  <c:v>0.81934924249241314</c:v>
                </c:pt>
                <c:pt idx="2">
                  <c:v>0.60422793651118556</c:v>
                </c:pt>
                <c:pt idx="3">
                  <c:v>0.5696026248019066</c:v>
                </c:pt>
                <c:pt idx="4">
                  <c:v>0.387170611679789</c:v>
                </c:pt>
                <c:pt idx="5">
                  <c:v>0.21829038752124849</c:v>
                </c:pt>
                <c:pt idx="6">
                  <c:v>0.245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0320"/>
        <c:axId val="432410712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3.2657461726632614E-2"/>
                  <c:y val="-0.1278991449429005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Plan12!$N$10:$T$10</c:f>
              <c:numCache>
                <c:formatCode>0</c:formatCode>
                <c:ptCount val="7"/>
                <c:pt idx="0">
                  <c:v>3.4901604597500082</c:v>
                </c:pt>
                <c:pt idx="1">
                  <c:v>19.795308616222808</c:v>
                </c:pt>
                <c:pt idx="2">
                  <c:v>23.505543185411678</c:v>
                </c:pt>
                <c:pt idx="3">
                  <c:v>45</c:v>
                </c:pt>
                <c:pt idx="4">
                  <c:v>47</c:v>
                </c:pt>
                <c:pt idx="5">
                  <c:v>50</c:v>
                </c:pt>
                <c:pt idx="6">
                  <c:v>50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1104"/>
        <c:axId val="432416984"/>
      </c:scatterChart>
      <c:valAx>
        <c:axId val="43241032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0712"/>
        <c:crosses val="autoZero"/>
        <c:crossBetween val="midCat"/>
        <c:majorUnit val="3"/>
        <c:minorUnit val="1"/>
      </c:valAx>
      <c:valAx>
        <c:axId val="432410712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0320"/>
        <c:crosses val="autoZero"/>
        <c:crossBetween val="midCat"/>
        <c:majorUnit val="0.1"/>
        <c:minorUnit val="5.000000000000001E-2"/>
      </c:valAx>
      <c:valAx>
        <c:axId val="432416984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1104"/>
        <c:crosses val="max"/>
        <c:crossBetween val="midCat"/>
        <c:majorUnit val="10"/>
        <c:minorUnit val="5"/>
      </c:valAx>
      <c:valAx>
        <c:axId val="432411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1698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pt-BR" sz="700"/>
              <a:t>(i) SC9: Água destilada + 2% álcool (96º GL)</a:t>
            </a:r>
          </a:p>
        </c:rich>
      </c:tx>
      <c:layout>
        <c:manualLayout>
          <c:xMode val="edge"/>
          <c:yMode val="edge"/>
          <c:x val="1.8830955939964106E-2"/>
          <c:y val="5.88062334607468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6047988708539168"/>
          <c:y val="0.17825139553255953"/>
          <c:w val="0.68986565458428506"/>
          <c:h val="0.64705411002943469"/>
        </c:manualLayout>
      </c:layout>
      <c:scatterChart>
        <c:scatterStyle val="lineMarker"/>
        <c:varyColors val="0"/>
        <c:ser>
          <c:idx val="0"/>
          <c:order val="0"/>
          <c:tx>
            <c:strRef>
              <c:f>Plan12!$E$1</c:f>
              <c:strCache>
                <c:ptCount val="1"/>
                <c:pt idx="0">
                  <c:v>Absorção 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2.0075022491876902E-2"/>
                  <c:y val="-0.4013241152681001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2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Plan12!$E$2:$K$2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Plan12!$E$11:$K$11</c:f>
              <c:numCache>
                <c:formatCode>0.0</c:formatCode>
                <c:ptCount val="7"/>
                <c:pt idx="0">
                  <c:v>0.4181345116942225</c:v>
                </c:pt>
                <c:pt idx="1">
                  <c:v>0.36397774406127298</c:v>
                </c:pt>
                <c:pt idx="2">
                  <c:v>0.35415128509677124</c:v>
                </c:pt>
                <c:pt idx="3">
                  <c:v>0.32602815490419779</c:v>
                </c:pt>
                <c:pt idx="4">
                  <c:v>0.3014854215489991</c:v>
                </c:pt>
                <c:pt idx="5">
                  <c:v>0.26708035536810282</c:v>
                </c:pt>
                <c:pt idx="6">
                  <c:v>0.25495256697605062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2280"/>
        <c:axId val="432413456"/>
      </c:scatterChart>
      <c:scatterChart>
        <c:scatterStyle val="lineMarker"/>
        <c:varyColors val="0"/>
        <c:ser>
          <c:idx val="1"/>
          <c:order val="1"/>
          <c:tx>
            <c:strRef>
              <c:f>Plan12!$M$1</c:f>
              <c:strCache>
                <c:ptCount val="1"/>
                <c:pt idx="0">
                  <c:v>Desidratação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3771720461287948E-2"/>
                  <c:y val="-0.173052562906046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Plan12!$N$2:$T$2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21</c:v>
                </c:pt>
              </c:numCache>
            </c:numRef>
          </c:xVal>
          <c:yVal>
            <c:numRef>
              <c:f>Plan12!$N$11:$T$11</c:f>
              <c:numCache>
                <c:formatCode>0</c:formatCode>
                <c:ptCount val="7"/>
                <c:pt idx="0">
                  <c:v>2.4579700279238033</c:v>
                </c:pt>
                <c:pt idx="1">
                  <c:v>15.043330017945483</c:v>
                </c:pt>
                <c:pt idx="2">
                  <c:v>19.291163517048215</c:v>
                </c:pt>
                <c:pt idx="3">
                  <c:v>34.688976115573361</c:v>
                </c:pt>
                <c:pt idx="4">
                  <c:v>35.342086354417631</c:v>
                </c:pt>
                <c:pt idx="5">
                  <c:v>36.635244627329286</c:v>
                </c:pt>
                <c:pt idx="6">
                  <c:v>39.803482395962817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13064"/>
        <c:axId val="432412672"/>
      </c:scatterChart>
      <c:valAx>
        <c:axId val="432412280"/>
        <c:scaling>
          <c:orientation val="minMax"/>
          <c:max val="21"/>
          <c:min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Dias de avaliação após a colheita</a:t>
                </a:r>
              </a:p>
            </c:rich>
          </c:tx>
          <c:layout>
            <c:manualLayout>
              <c:xMode val="edge"/>
              <c:yMode val="edge"/>
              <c:x val="0.2185027330299309"/>
              <c:y val="0.928256395177888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3456"/>
        <c:crosses val="autoZero"/>
        <c:crossBetween val="midCat"/>
        <c:majorUnit val="3"/>
        <c:minorUnit val="1"/>
      </c:valAx>
      <c:valAx>
        <c:axId val="43241345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Absorção (mL g</a:t>
                </a:r>
                <a:r>
                  <a:rPr lang="pt-BR" baseline="30000"/>
                  <a:t>-1</a:t>
                </a:r>
                <a:r>
                  <a:rPr lang="pt-BR"/>
                  <a:t> ) </a:t>
                </a:r>
              </a:p>
            </c:rich>
          </c:tx>
          <c:layout>
            <c:manualLayout>
              <c:xMode val="edge"/>
              <c:yMode val="edge"/>
              <c:x val="6.9130561220426138E-3"/>
              <c:y val="0.160079521482085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.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2280"/>
        <c:crosses val="autoZero"/>
        <c:crossBetween val="midCat"/>
        <c:majorUnit val="0.1"/>
        <c:minorUnit val="5.000000000000001E-2"/>
      </c:valAx>
      <c:valAx>
        <c:axId val="432412672"/>
        <c:scaling>
          <c:orientation val="minMax"/>
          <c:max val="1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Desidratação (%) </a:t>
                </a:r>
              </a:p>
            </c:rich>
          </c:tx>
          <c:layout>
            <c:manualLayout>
              <c:xMode val="edge"/>
              <c:yMode val="edge"/>
              <c:x val="0.9378969654199012"/>
              <c:y val="0.14737865594805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432413064"/>
        <c:crosses val="max"/>
        <c:crossBetween val="midCat"/>
        <c:majorUnit val="10"/>
        <c:minorUnit val="5"/>
      </c:valAx>
      <c:valAx>
        <c:axId val="432413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2412672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+mj-lt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21864-E154-43B7-BF72-84EF4633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1</Pages>
  <Words>608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JANINE FARIAS MENEGAES</cp:lastModifiedBy>
  <cp:revision>93</cp:revision>
  <dcterms:created xsi:type="dcterms:W3CDTF">2018-09-21T20:23:00Z</dcterms:created>
  <dcterms:modified xsi:type="dcterms:W3CDTF">2019-09-27T02:34:00Z</dcterms:modified>
</cp:coreProperties>
</file>