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92" w:rsidRDefault="00DF5092" w:rsidP="00407C39">
      <w:pPr>
        <w:spacing w:after="0" w:line="240" w:lineRule="auto"/>
        <w:jc w:val="center"/>
        <w:rPr>
          <w:rFonts w:ascii="Times New Roman" w:hAnsi="Times New Roman"/>
          <w:b/>
          <w:sz w:val="24"/>
          <w:szCs w:val="24"/>
        </w:rPr>
      </w:pPr>
      <w:r w:rsidRPr="00804791">
        <w:rPr>
          <w:rFonts w:ascii="Times New Roman" w:hAnsi="Times New Roman"/>
          <w:b/>
          <w:sz w:val="24"/>
          <w:szCs w:val="24"/>
        </w:rPr>
        <w:t>A INTEGRAÇÃO VERTICAL NA AGR</w:t>
      </w:r>
      <w:r w:rsidR="007452D1" w:rsidRPr="00804791">
        <w:rPr>
          <w:rFonts w:ascii="Times New Roman" w:hAnsi="Times New Roman"/>
          <w:b/>
          <w:sz w:val="24"/>
          <w:szCs w:val="24"/>
        </w:rPr>
        <w:t>OPECUÁRIA</w:t>
      </w:r>
      <w:r w:rsidRPr="00804791">
        <w:rPr>
          <w:rFonts w:ascii="Times New Roman" w:hAnsi="Times New Roman"/>
          <w:b/>
          <w:sz w:val="24"/>
          <w:szCs w:val="24"/>
        </w:rPr>
        <w:t xml:space="preserve"> BRASILEIRA</w:t>
      </w:r>
    </w:p>
    <w:p w:rsidR="007625F9" w:rsidRDefault="007625F9" w:rsidP="00407C39">
      <w:pPr>
        <w:spacing w:after="0" w:line="240" w:lineRule="auto"/>
        <w:jc w:val="center"/>
        <w:rPr>
          <w:rFonts w:ascii="Times New Roman" w:hAnsi="Times New Roman"/>
          <w:b/>
          <w:sz w:val="24"/>
          <w:szCs w:val="24"/>
        </w:rPr>
      </w:pPr>
    </w:p>
    <w:p w:rsidR="007625F9" w:rsidRPr="00804791" w:rsidRDefault="007625F9" w:rsidP="00407C39">
      <w:pPr>
        <w:spacing w:after="0" w:line="240" w:lineRule="auto"/>
        <w:jc w:val="center"/>
        <w:rPr>
          <w:rFonts w:ascii="Times New Roman" w:hAnsi="Times New Roman"/>
          <w:b/>
          <w:sz w:val="24"/>
          <w:szCs w:val="24"/>
        </w:rPr>
      </w:pPr>
    </w:p>
    <w:p w:rsidR="00424934" w:rsidRPr="00804791" w:rsidRDefault="00424934" w:rsidP="003A3BB4">
      <w:pPr>
        <w:spacing w:after="0" w:line="240" w:lineRule="auto"/>
        <w:rPr>
          <w:rFonts w:ascii="Times New Roman" w:hAnsi="Times New Roman"/>
          <w:b/>
          <w:sz w:val="24"/>
          <w:szCs w:val="24"/>
        </w:rPr>
      </w:pPr>
    </w:p>
    <w:p w:rsidR="00424934" w:rsidRPr="00804791" w:rsidRDefault="00424934" w:rsidP="00424934">
      <w:pPr>
        <w:pStyle w:val="Ttulo"/>
        <w:jc w:val="right"/>
        <w:rPr>
          <w:rFonts w:ascii="Times New Roman" w:hAnsi="Times New Roman"/>
          <w:sz w:val="24"/>
          <w:lang w:val="pt-BR"/>
        </w:rPr>
      </w:pPr>
    </w:p>
    <w:p w:rsidR="00DF5092" w:rsidRPr="00804791" w:rsidRDefault="00DF5092" w:rsidP="00DF5092">
      <w:pPr>
        <w:spacing w:after="0" w:line="240" w:lineRule="auto"/>
        <w:jc w:val="both"/>
        <w:rPr>
          <w:rFonts w:ascii="Times New Roman" w:hAnsi="Times New Roman"/>
          <w:b/>
          <w:sz w:val="24"/>
          <w:szCs w:val="24"/>
        </w:rPr>
      </w:pPr>
      <w:r w:rsidRPr="00804791">
        <w:rPr>
          <w:rFonts w:ascii="Times New Roman" w:hAnsi="Times New Roman"/>
          <w:b/>
          <w:sz w:val="24"/>
          <w:szCs w:val="24"/>
        </w:rPr>
        <w:t>Resumo</w:t>
      </w:r>
    </w:p>
    <w:p w:rsidR="00DF5092" w:rsidRPr="00804791" w:rsidRDefault="00DF5092" w:rsidP="00DF5092">
      <w:pPr>
        <w:spacing w:after="0" w:line="240" w:lineRule="auto"/>
        <w:jc w:val="both"/>
        <w:rPr>
          <w:rFonts w:ascii="Times New Roman" w:hAnsi="Times New Roman"/>
          <w:sz w:val="24"/>
          <w:szCs w:val="24"/>
        </w:rPr>
      </w:pPr>
      <w:r w:rsidRPr="00804791">
        <w:rPr>
          <w:rFonts w:ascii="Times New Roman" w:hAnsi="Times New Roman"/>
          <w:sz w:val="24"/>
          <w:szCs w:val="24"/>
        </w:rPr>
        <w:t>A agr</w:t>
      </w:r>
      <w:r w:rsidR="007452D1" w:rsidRPr="00804791">
        <w:rPr>
          <w:rFonts w:ascii="Times New Roman" w:hAnsi="Times New Roman"/>
          <w:sz w:val="24"/>
          <w:szCs w:val="24"/>
        </w:rPr>
        <w:t>opecuária</w:t>
      </w:r>
      <w:r w:rsidRPr="00804791">
        <w:rPr>
          <w:rFonts w:ascii="Times New Roman" w:hAnsi="Times New Roman"/>
          <w:sz w:val="24"/>
          <w:szCs w:val="24"/>
        </w:rPr>
        <w:t xml:space="preserve"> brasileira, durante todo o seu processo de desenvolvimento histórico, sempre esteve ligada a algum tipo de interesse </w:t>
      </w:r>
      <w:proofErr w:type="spellStart"/>
      <w:r w:rsidRPr="00804791">
        <w:rPr>
          <w:rFonts w:ascii="Times New Roman" w:hAnsi="Times New Roman"/>
          <w:sz w:val="24"/>
          <w:szCs w:val="24"/>
        </w:rPr>
        <w:t>extra-atividade</w:t>
      </w:r>
      <w:proofErr w:type="spellEnd"/>
      <w:r w:rsidRPr="00804791">
        <w:rPr>
          <w:rFonts w:ascii="Times New Roman" w:hAnsi="Times New Roman"/>
          <w:sz w:val="24"/>
          <w:szCs w:val="24"/>
        </w:rPr>
        <w:t xml:space="preserve">. Suas ligações externas a vincularam com o interesse da metrópole, do Estado ou da indústria. O artigo foi realizado com o objetivo de tecer uma perspectiva futura de intensa integração vertical como modelo de modernização do setor. </w:t>
      </w:r>
      <w:r w:rsidR="000C7EB8" w:rsidRPr="00804791">
        <w:rPr>
          <w:rFonts w:ascii="Times New Roman" w:hAnsi="Times New Roman"/>
          <w:sz w:val="24"/>
          <w:szCs w:val="24"/>
        </w:rPr>
        <w:t>Utilizou-se para o estudo uma pesquisa bibliográfica, com diversos autores de ideologias diferentes e</w:t>
      </w:r>
      <w:r w:rsidR="00635641">
        <w:rPr>
          <w:rFonts w:ascii="Times New Roman" w:hAnsi="Times New Roman"/>
          <w:sz w:val="24"/>
          <w:szCs w:val="24"/>
        </w:rPr>
        <w:t>,</w:t>
      </w:r>
      <w:r w:rsidR="000C7EB8" w:rsidRPr="00804791">
        <w:rPr>
          <w:rFonts w:ascii="Times New Roman" w:hAnsi="Times New Roman"/>
          <w:sz w:val="24"/>
          <w:szCs w:val="24"/>
        </w:rPr>
        <w:t xml:space="preserve"> por vezes</w:t>
      </w:r>
      <w:r w:rsidR="00635641">
        <w:rPr>
          <w:rFonts w:ascii="Times New Roman" w:hAnsi="Times New Roman"/>
          <w:sz w:val="24"/>
          <w:szCs w:val="24"/>
        </w:rPr>
        <w:t>,</w:t>
      </w:r>
      <w:r w:rsidR="000C7EB8" w:rsidRPr="00804791">
        <w:rPr>
          <w:rFonts w:ascii="Times New Roman" w:hAnsi="Times New Roman"/>
          <w:sz w:val="24"/>
          <w:szCs w:val="24"/>
        </w:rPr>
        <w:t xml:space="preserve"> contraditórias. </w:t>
      </w:r>
      <w:r w:rsidRPr="00804791">
        <w:rPr>
          <w:rFonts w:ascii="Times New Roman" w:hAnsi="Times New Roman"/>
          <w:sz w:val="24"/>
          <w:szCs w:val="24"/>
        </w:rPr>
        <w:t>Os resultados</w:t>
      </w:r>
      <w:r w:rsidR="00635641">
        <w:rPr>
          <w:rFonts w:ascii="Times New Roman" w:hAnsi="Times New Roman"/>
          <w:sz w:val="24"/>
          <w:szCs w:val="24"/>
        </w:rPr>
        <w:t>,</w:t>
      </w:r>
      <w:r w:rsidRPr="00804791">
        <w:rPr>
          <w:rFonts w:ascii="Times New Roman" w:hAnsi="Times New Roman"/>
          <w:sz w:val="24"/>
          <w:szCs w:val="24"/>
        </w:rPr>
        <w:t xml:space="preserve"> apontados na análise de diversos cenários históricos nacionais</w:t>
      </w:r>
      <w:r w:rsidR="00635641">
        <w:rPr>
          <w:rFonts w:ascii="Times New Roman" w:hAnsi="Times New Roman"/>
          <w:sz w:val="24"/>
          <w:szCs w:val="24"/>
        </w:rPr>
        <w:t>,</w:t>
      </w:r>
      <w:r w:rsidRPr="00804791">
        <w:rPr>
          <w:rFonts w:ascii="Times New Roman" w:hAnsi="Times New Roman"/>
          <w:sz w:val="24"/>
          <w:szCs w:val="24"/>
        </w:rPr>
        <w:t xml:space="preserve"> indicam a veracidade das premissas às quais foram submetidas e o objetivo plenamente confirmado com o advento da agroindústria.  </w:t>
      </w:r>
    </w:p>
    <w:p w:rsidR="00761720" w:rsidRPr="00804791" w:rsidRDefault="00761720" w:rsidP="00DF5092">
      <w:pPr>
        <w:spacing w:after="0" w:line="240" w:lineRule="auto"/>
        <w:jc w:val="both"/>
        <w:rPr>
          <w:rFonts w:ascii="Times New Roman" w:hAnsi="Times New Roman"/>
          <w:sz w:val="24"/>
          <w:szCs w:val="24"/>
        </w:rPr>
      </w:pPr>
    </w:p>
    <w:p w:rsidR="00DF5092" w:rsidRPr="00804791" w:rsidRDefault="00DF5092" w:rsidP="00DF5092">
      <w:pPr>
        <w:spacing w:after="0" w:line="240" w:lineRule="auto"/>
        <w:jc w:val="both"/>
        <w:rPr>
          <w:rFonts w:ascii="Times New Roman" w:hAnsi="Times New Roman"/>
          <w:b/>
          <w:sz w:val="24"/>
          <w:szCs w:val="24"/>
        </w:rPr>
      </w:pPr>
      <w:r w:rsidRPr="00804791">
        <w:rPr>
          <w:rFonts w:ascii="Times New Roman" w:hAnsi="Times New Roman"/>
          <w:b/>
          <w:sz w:val="24"/>
          <w:szCs w:val="24"/>
        </w:rPr>
        <w:t>Palavras-chave</w:t>
      </w:r>
      <w:r w:rsidRPr="00804791">
        <w:rPr>
          <w:rFonts w:ascii="Times New Roman" w:hAnsi="Times New Roman"/>
          <w:sz w:val="24"/>
          <w:szCs w:val="24"/>
        </w:rPr>
        <w:t>: Agr</w:t>
      </w:r>
      <w:r w:rsidR="007452D1" w:rsidRPr="00804791">
        <w:rPr>
          <w:rFonts w:ascii="Times New Roman" w:hAnsi="Times New Roman"/>
          <w:sz w:val="24"/>
          <w:szCs w:val="24"/>
        </w:rPr>
        <w:t>opecuária</w:t>
      </w:r>
      <w:r w:rsidRPr="00804791">
        <w:rPr>
          <w:rFonts w:ascii="Times New Roman" w:hAnsi="Times New Roman"/>
          <w:sz w:val="24"/>
          <w:szCs w:val="24"/>
        </w:rPr>
        <w:t xml:space="preserve"> brasileira</w:t>
      </w:r>
      <w:r w:rsidR="007452D1" w:rsidRPr="00804791">
        <w:rPr>
          <w:rFonts w:ascii="Times New Roman" w:hAnsi="Times New Roman"/>
          <w:sz w:val="24"/>
          <w:szCs w:val="24"/>
        </w:rPr>
        <w:t>;</w:t>
      </w:r>
      <w:r w:rsidRPr="00804791">
        <w:rPr>
          <w:rFonts w:ascii="Times New Roman" w:hAnsi="Times New Roman"/>
          <w:sz w:val="24"/>
          <w:szCs w:val="24"/>
        </w:rPr>
        <w:t xml:space="preserve"> Cenários históricos</w:t>
      </w:r>
      <w:r w:rsidR="007452D1" w:rsidRPr="00804791">
        <w:rPr>
          <w:rFonts w:ascii="Times New Roman" w:hAnsi="Times New Roman"/>
          <w:sz w:val="24"/>
          <w:szCs w:val="24"/>
        </w:rPr>
        <w:t>;</w:t>
      </w:r>
      <w:r w:rsidRPr="00804791">
        <w:rPr>
          <w:rFonts w:ascii="Times New Roman" w:hAnsi="Times New Roman"/>
          <w:sz w:val="24"/>
          <w:szCs w:val="24"/>
        </w:rPr>
        <w:t xml:space="preserve"> Integração vertical.</w:t>
      </w:r>
    </w:p>
    <w:p w:rsidR="00DF5092" w:rsidRPr="00804791" w:rsidRDefault="00DF5092" w:rsidP="00DF5092">
      <w:pPr>
        <w:spacing w:after="0" w:line="240" w:lineRule="auto"/>
        <w:jc w:val="both"/>
        <w:rPr>
          <w:rFonts w:ascii="Times New Roman" w:hAnsi="Times New Roman"/>
          <w:b/>
          <w:sz w:val="24"/>
          <w:szCs w:val="24"/>
        </w:rPr>
      </w:pPr>
    </w:p>
    <w:p w:rsidR="00A45E1A" w:rsidRPr="00804791" w:rsidRDefault="00A45E1A" w:rsidP="00DF5092">
      <w:pPr>
        <w:spacing w:after="0" w:line="240" w:lineRule="auto"/>
        <w:jc w:val="both"/>
        <w:rPr>
          <w:rFonts w:ascii="Times New Roman" w:hAnsi="Times New Roman"/>
          <w:b/>
          <w:sz w:val="24"/>
          <w:szCs w:val="24"/>
        </w:rPr>
      </w:pPr>
    </w:p>
    <w:p w:rsidR="00A45E1A" w:rsidRPr="00804791" w:rsidRDefault="00A45E1A" w:rsidP="00037469">
      <w:pPr>
        <w:pStyle w:val="Ttulo"/>
        <w:rPr>
          <w:rFonts w:ascii="Times New Roman" w:hAnsi="Times New Roman"/>
          <w:sz w:val="24"/>
          <w:lang w:val="pt-BR"/>
        </w:rPr>
      </w:pPr>
      <w:r w:rsidRPr="00804791">
        <w:rPr>
          <w:rFonts w:ascii="Times New Roman" w:hAnsi="Times New Roman"/>
          <w:sz w:val="24"/>
          <w:lang w:val="pt-BR"/>
        </w:rPr>
        <w:t xml:space="preserve">VERTICAL INTEGRATION IN BRAZILIAN </w:t>
      </w:r>
      <w:r w:rsidR="00635641">
        <w:rPr>
          <w:rFonts w:ascii="Times New Roman" w:hAnsi="Times New Roman"/>
          <w:sz w:val="24"/>
          <w:lang w:val="pt-BR"/>
        </w:rPr>
        <w:t>AGRICULTURE</w:t>
      </w:r>
    </w:p>
    <w:p w:rsidR="00777508" w:rsidRPr="00804791" w:rsidRDefault="00777508" w:rsidP="00DF5092">
      <w:pPr>
        <w:spacing w:after="0" w:line="240" w:lineRule="auto"/>
        <w:jc w:val="both"/>
        <w:rPr>
          <w:rFonts w:ascii="Times New Roman" w:hAnsi="Times New Roman"/>
          <w:b/>
          <w:sz w:val="24"/>
          <w:szCs w:val="24"/>
        </w:rPr>
      </w:pPr>
    </w:p>
    <w:p w:rsidR="00804791" w:rsidRPr="00804791" w:rsidRDefault="00804791" w:rsidP="00804791">
      <w:pPr>
        <w:spacing w:after="0" w:line="240" w:lineRule="auto"/>
        <w:jc w:val="both"/>
        <w:rPr>
          <w:rFonts w:ascii="Times New Roman" w:hAnsi="Times New Roman"/>
          <w:b/>
          <w:sz w:val="24"/>
          <w:szCs w:val="24"/>
          <w:lang w:val="en-US"/>
        </w:rPr>
      </w:pPr>
      <w:r w:rsidRPr="00804791">
        <w:rPr>
          <w:rFonts w:ascii="Times New Roman" w:hAnsi="Times New Roman"/>
          <w:b/>
          <w:sz w:val="24"/>
          <w:szCs w:val="24"/>
          <w:lang w:val="en-US"/>
        </w:rPr>
        <w:t>Abstract</w:t>
      </w:r>
    </w:p>
    <w:p w:rsidR="00804791" w:rsidRPr="00804791" w:rsidRDefault="00804791" w:rsidP="00804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04791">
        <w:rPr>
          <w:rFonts w:ascii="Times New Roman" w:eastAsia="Times New Roman" w:hAnsi="Times New Roman"/>
          <w:color w:val="212121"/>
          <w:sz w:val="24"/>
          <w:szCs w:val="24"/>
          <w:lang w:val="en" w:eastAsia="pt-BR"/>
        </w:rPr>
        <w:t>The Brazilian agriculture throughout its historical development process, has always been linked to some kind of extra-activity interest. Its external connections linked with the interests of the city , the state or the industry. The article was carried out in order to weave a future perspective of intense vertical integration and modernization of the sector model. We used to study a literature search, with several authors of different ideologies and sometimes contradictory. The results presented in the analysis of various national historical scenarios indicate the truth of the premises which were submitted and fully confirmed the aim of the advent of agribusiness .</w:t>
      </w:r>
    </w:p>
    <w:p w:rsidR="00804791" w:rsidRPr="00804791" w:rsidRDefault="00804791" w:rsidP="00804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p>
    <w:p w:rsidR="00804791" w:rsidRPr="00804791" w:rsidRDefault="00804791" w:rsidP="00804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04791">
        <w:rPr>
          <w:rFonts w:ascii="Times New Roman" w:eastAsia="Times New Roman" w:hAnsi="Times New Roman"/>
          <w:color w:val="212121"/>
          <w:sz w:val="24"/>
          <w:szCs w:val="24"/>
          <w:lang w:val="en" w:eastAsia="pt-BR"/>
        </w:rPr>
        <w:t>Keywords: Brazilian Agricultural; Historical scenarios; Vertical integration.</w:t>
      </w:r>
    </w:p>
    <w:p w:rsidR="00DF5092" w:rsidRPr="00804791" w:rsidRDefault="00DF5092" w:rsidP="00DF5092">
      <w:pPr>
        <w:spacing w:after="0" w:line="240" w:lineRule="auto"/>
        <w:jc w:val="both"/>
        <w:rPr>
          <w:rFonts w:ascii="Times New Roman" w:hAnsi="Times New Roman"/>
          <w:sz w:val="24"/>
          <w:szCs w:val="24"/>
        </w:rPr>
      </w:pPr>
    </w:p>
    <w:p w:rsidR="00171011" w:rsidRPr="00804791" w:rsidRDefault="00171011" w:rsidP="00DF5092">
      <w:pPr>
        <w:spacing w:after="0" w:line="240" w:lineRule="auto"/>
        <w:jc w:val="both"/>
        <w:rPr>
          <w:rFonts w:ascii="Times New Roman" w:hAnsi="Times New Roman"/>
          <w:sz w:val="24"/>
          <w:szCs w:val="24"/>
        </w:rPr>
      </w:pPr>
    </w:p>
    <w:p w:rsidR="00DF5092" w:rsidRPr="00804791" w:rsidRDefault="00DF5092" w:rsidP="00804791">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1</w:t>
      </w:r>
      <w:proofErr w:type="gramEnd"/>
      <w:r w:rsidRPr="00804791">
        <w:rPr>
          <w:rFonts w:ascii="Times New Roman" w:hAnsi="Times New Roman"/>
          <w:b/>
          <w:sz w:val="24"/>
          <w:szCs w:val="24"/>
        </w:rPr>
        <w:t xml:space="preserve"> I</w:t>
      </w:r>
      <w:r w:rsidR="00A45E1A" w:rsidRPr="00804791">
        <w:rPr>
          <w:rFonts w:ascii="Times New Roman" w:hAnsi="Times New Roman"/>
          <w:b/>
          <w:sz w:val="24"/>
          <w:szCs w:val="24"/>
        </w:rPr>
        <w:t>NTRODUÇÃO</w:t>
      </w:r>
    </w:p>
    <w:p w:rsidR="00DF5092" w:rsidRPr="00804791" w:rsidRDefault="00DF5092" w:rsidP="00804791">
      <w:pPr>
        <w:spacing w:after="0" w:line="360" w:lineRule="auto"/>
        <w:ind w:firstLine="709"/>
        <w:jc w:val="both"/>
        <w:rPr>
          <w:rFonts w:ascii="Times New Roman" w:hAnsi="Times New Roman"/>
          <w:sz w:val="24"/>
          <w:szCs w:val="24"/>
        </w:rPr>
      </w:pPr>
    </w:p>
    <w:p w:rsidR="00DF5092" w:rsidRPr="00804791" w:rsidRDefault="00DF5092" w:rsidP="00804791">
      <w:pPr>
        <w:spacing w:after="0" w:line="360" w:lineRule="auto"/>
        <w:ind w:firstLine="709"/>
        <w:jc w:val="both"/>
        <w:rPr>
          <w:rFonts w:ascii="Times New Roman" w:hAnsi="Times New Roman"/>
          <w:sz w:val="24"/>
          <w:szCs w:val="24"/>
        </w:rPr>
      </w:pPr>
      <w:r w:rsidRPr="00804791">
        <w:rPr>
          <w:rFonts w:ascii="Times New Roman" w:hAnsi="Times New Roman"/>
          <w:sz w:val="24"/>
          <w:szCs w:val="24"/>
        </w:rPr>
        <w:t>A agr</w:t>
      </w:r>
      <w:r w:rsidR="007452D1" w:rsidRPr="00804791">
        <w:rPr>
          <w:rFonts w:ascii="Times New Roman" w:hAnsi="Times New Roman"/>
          <w:sz w:val="24"/>
          <w:szCs w:val="24"/>
        </w:rPr>
        <w:t>opecuária</w:t>
      </w:r>
      <w:r w:rsidRPr="00804791">
        <w:rPr>
          <w:rFonts w:ascii="Times New Roman" w:hAnsi="Times New Roman"/>
          <w:sz w:val="24"/>
          <w:szCs w:val="24"/>
        </w:rPr>
        <w:t xml:space="preserve"> tem sido refer</w:t>
      </w:r>
      <w:r w:rsidR="007C45E6" w:rsidRPr="00804791">
        <w:rPr>
          <w:rFonts w:ascii="Times New Roman" w:hAnsi="Times New Roman"/>
          <w:sz w:val="24"/>
          <w:szCs w:val="24"/>
        </w:rPr>
        <w:t>ê</w:t>
      </w:r>
      <w:r w:rsidRPr="00804791">
        <w:rPr>
          <w:rFonts w:ascii="Times New Roman" w:hAnsi="Times New Roman"/>
          <w:sz w:val="24"/>
          <w:szCs w:val="24"/>
        </w:rPr>
        <w:t>ncia nos manuais de economia como exemplo do setor de mercado de concorrência perfeita, com argumentos de que existe um grande número de pequenos vendedores e compradores, de que o produto transacionado é homogêneo, que há livre entrada e saída de empresas no mercado, perfeita transparência e conhecimento pelos compradores e vendedores, de tudo que ocorre no mercado e</w:t>
      </w:r>
      <w:r w:rsidR="00635641">
        <w:rPr>
          <w:rFonts w:ascii="Times New Roman" w:hAnsi="Times New Roman"/>
          <w:sz w:val="24"/>
          <w:szCs w:val="24"/>
        </w:rPr>
        <w:t>,</w:t>
      </w:r>
      <w:r w:rsidRPr="00804791">
        <w:rPr>
          <w:rFonts w:ascii="Times New Roman" w:hAnsi="Times New Roman"/>
          <w:sz w:val="24"/>
          <w:szCs w:val="24"/>
        </w:rPr>
        <w:t xml:space="preserve"> por fim, perfeita mobilidade dos recursos produtivos. Mas fica uma pergunta. Por que muitas das relações comerciais são executadas via contratos? Não seria, neste caso, o </w:t>
      </w:r>
      <w:r w:rsidR="007452D1" w:rsidRPr="00804791">
        <w:rPr>
          <w:rFonts w:ascii="Times New Roman" w:hAnsi="Times New Roman"/>
          <w:sz w:val="24"/>
          <w:szCs w:val="24"/>
        </w:rPr>
        <w:t xml:space="preserve">livre </w:t>
      </w:r>
      <w:r w:rsidRPr="00804791">
        <w:rPr>
          <w:rFonts w:ascii="Times New Roman" w:hAnsi="Times New Roman"/>
          <w:sz w:val="24"/>
          <w:szCs w:val="24"/>
        </w:rPr>
        <w:t>mercado a melhor forma de relações de troca</w:t>
      </w:r>
      <w:r w:rsidR="00635641">
        <w:rPr>
          <w:rFonts w:ascii="Times New Roman" w:hAnsi="Times New Roman"/>
          <w:sz w:val="24"/>
          <w:szCs w:val="24"/>
        </w:rPr>
        <w:t>?</w:t>
      </w:r>
      <w:r w:rsidRPr="00804791">
        <w:rPr>
          <w:rFonts w:ascii="Times New Roman" w:hAnsi="Times New Roman"/>
          <w:sz w:val="24"/>
          <w:szCs w:val="24"/>
        </w:rPr>
        <w:t xml:space="preserve"> </w:t>
      </w:r>
    </w:p>
    <w:p w:rsidR="009206D3"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O entendimento é que o modo de produção da agr</w:t>
      </w:r>
      <w:r w:rsidR="00780F05" w:rsidRPr="00804791">
        <w:rPr>
          <w:rFonts w:ascii="Times New Roman" w:hAnsi="Times New Roman"/>
          <w:sz w:val="24"/>
          <w:szCs w:val="24"/>
        </w:rPr>
        <w:t>opecuária</w:t>
      </w:r>
      <w:r w:rsidRPr="00804791">
        <w:rPr>
          <w:rFonts w:ascii="Times New Roman" w:hAnsi="Times New Roman"/>
          <w:sz w:val="24"/>
          <w:szCs w:val="24"/>
        </w:rPr>
        <w:t xml:space="preserve"> e da transferência de matéria-prima é parte essencial para o sucesso de toda a cadeia agroindustrial. </w:t>
      </w:r>
      <w:proofErr w:type="gramStart"/>
      <w:r w:rsidR="00635641">
        <w:rPr>
          <w:rFonts w:ascii="Times New Roman" w:hAnsi="Times New Roman"/>
          <w:sz w:val="24"/>
          <w:szCs w:val="24"/>
        </w:rPr>
        <w:t>É</w:t>
      </w:r>
      <w:proofErr w:type="gramEnd"/>
      <w:r w:rsidR="00635641">
        <w:rPr>
          <w:rFonts w:ascii="Times New Roman" w:hAnsi="Times New Roman"/>
          <w:sz w:val="24"/>
          <w:szCs w:val="24"/>
        </w:rPr>
        <w:t>,</w:t>
      </w:r>
      <w:r w:rsidRPr="00804791">
        <w:rPr>
          <w:rFonts w:ascii="Times New Roman" w:hAnsi="Times New Roman"/>
          <w:sz w:val="24"/>
          <w:szCs w:val="24"/>
        </w:rPr>
        <w:t xml:space="preserve"> por isso, que </w:t>
      </w:r>
      <w:r w:rsidRPr="00804791">
        <w:rPr>
          <w:rFonts w:ascii="Times New Roman" w:hAnsi="Times New Roman"/>
          <w:sz w:val="24"/>
          <w:szCs w:val="24"/>
        </w:rPr>
        <w:lastRenderedPageBreak/>
        <w:t>se t</w:t>
      </w:r>
      <w:r w:rsidR="00635641">
        <w:rPr>
          <w:rFonts w:ascii="Times New Roman" w:hAnsi="Times New Roman"/>
          <w:sz w:val="24"/>
          <w:szCs w:val="24"/>
        </w:rPr>
        <w:t>e</w:t>
      </w:r>
      <w:r w:rsidRPr="00804791">
        <w:rPr>
          <w:rFonts w:ascii="Times New Roman" w:hAnsi="Times New Roman"/>
          <w:sz w:val="24"/>
          <w:szCs w:val="24"/>
        </w:rPr>
        <w:t xml:space="preserve">m engendrado esforços consideráveis no sentido de aumentar a produtividade com redução de custos, sendo que esses esforços podem </w:t>
      </w:r>
      <w:r w:rsidR="00340E69">
        <w:rPr>
          <w:rFonts w:ascii="Times New Roman" w:hAnsi="Times New Roman"/>
          <w:sz w:val="24"/>
          <w:szCs w:val="24"/>
        </w:rPr>
        <w:t xml:space="preserve">ter </w:t>
      </w:r>
      <w:r w:rsidRPr="00804791">
        <w:rPr>
          <w:rFonts w:ascii="Times New Roman" w:hAnsi="Times New Roman"/>
          <w:sz w:val="24"/>
          <w:szCs w:val="24"/>
        </w:rPr>
        <w:t>transforma</w:t>
      </w:r>
      <w:r w:rsidR="00340E69">
        <w:rPr>
          <w:rFonts w:ascii="Times New Roman" w:hAnsi="Times New Roman"/>
          <w:sz w:val="24"/>
          <w:szCs w:val="24"/>
        </w:rPr>
        <w:t>do</w:t>
      </w:r>
      <w:r w:rsidRPr="00804791">
        <w:rPr>
          <w:rFonts w:ascii="Times New Roman" w:hAnsi="Times New Roman"/>
          <w:sz w:val="24"/>
          <w:szCs w:val="24"/>
        </w:rPr>
        <w:t xml:space="preserve"> decisivamente as relações produtivas na atividade agr</w:t>
      </w:r>
      <w:r w:rsidR="00635641">
        <w:rPr>
          <w:rFonts w:ascii="Times New Roman" w:hAnsi="Times New Roman"/>
          <w:sz w:val="24"/>
          <w:szCs w:val="24"/>
        </w:rPr>
        <w:t>opecuária</w:t>
      </w:r>
      <w:r w:rsidRPr="00804791">
        <w:rPr>
          <w:rFonts w:ascii="Times New Roman" w:hAnsi="Times New Roman"/>
          <w:sz w:val="24"/>
          <w:szCs w:val="24"/>
        </w:rPr>
        <w:t xml:space="preserve"> (BATALHA e SILVA, 2012). </w:t>
      </w:r>
    </w:p>
    <w:p w:rsidR="009E5D2E" w:rsidRPr="00804791" w:rsidRDefault="00340E69" w:rsidP="009E5D2E">
      <w:pPr>
        <w:spacing w:after="0" w:line="360" w:lineRule="auto"/>
        <w:ind w:firstLine="709"/>
        <w:jc w:val="both"/>
        <w:rPr>
          <w:rFonts w:ascii="Times New Roman" w:hAnsi="Times New Roman"/>
          <w:sz w:val="24"/>
          <w:szCs w:val="24"/>
        </w:rPr>
      </w:pPr>
      <w:r>
        <w:rPr>
          <w:rFonts w:ascii="Times New Roman" w:hAnsi="Times New Roman"/>
          <w:sz w:val="24"/>
          <w:szCs w:val="24"/>
        </w:rPr>
        <w:t>Importante</w:t>
      </w:r>
      <w:r w:rsidR="00795CC9">
        <w:rPr>
          <w:rFonts w:ascii="Times New Roman" w:hAnsi="Times New Roman"/>
          <w:sz w:val="24"/>
          <w:szCs w:val="24"/>
        </w:rPr>
        <w:t>,</w:t>
      </w:r>
      <w:r>
        <w:rPr>
          <w:rFonts w:ascii="Times New Roman" w:hAnsi="Times New Roman"/>
          <w:sz w:val="24"/>
          <w:szCs w:val="24"/>
        </w:rPr>
        <w:t xml:space="preserve"> também</w:t>
      </w:r>
      <w:r w:rsidR="00795CC9">
        <w:rPr>
          <w:rFonts w:ascii="Times New Roman" w:hAnsi="Times New Roman"/>
          <w:sz w:val="24"/>
          <w:szCs w:val="24"/>
        </w:rPr>
        <w:t>,</w:t>
      </w:r>
      <w:bookmarkStart w:id="0" w:name="_GoBack"/>
      <w:bookmarkEnd w:id="0"/>
      <w:r>
        <w:rPr>
          <w:rFonts w:ascii="Times New Roman" w:hAnsi="Times New Roman"/>
          <w:sz w:val="24"/>
          <w:szCs w:val="24"/>
        </w:rPr>
        <w:t xml:space="preserve"> a ser considerado</w:t>
      </w:r>
      <w:r w:rsidR="00795CC9">
        <w:rPr>
          <w:rFonts w:ascii="Times New Roman" w:hAnsi="Times New Roman"/>
          <w:sz w:val="24"/>
          <w:szCs w:val="24"/>
        </w:rPr>
        <w:t>,</w:t>
      </w:r>
      <w:r>
        <w:rPr>
          <w:rFonts w:ascii="Times New Roman" w:hAnsi="Times New Roman"/>
          <w:sz w:val="24"/>
          <w:szCs w:val="24"/>
        </w:rPr>
        <w:t xml:space="preserve"> é </w:t>
      </w:r>
      <w:r w:rsidR="009E5D2E">
        <w:rPr>
          <w:rFonts w:ascii="Times New Roman" w:hAnsi="Times New Roman"/>
          <w:sz w:val="24"/>
          <w:szCs w:val="24"/>
        </w:rPr>
        <w:t xml:space="preserve">às mudanças que ocorreram </w:t>
      </w:r>
      <w:r w:rsidR="009E5D2E" w:rsidRPr="00804791">
        <w:rPr>
          <w:rFonts w:ascii="Times New Roman" w:hAnsi="Times New Roman"/>
          <w:sz w:val="24"/>
          <w:szCs w:val="24"/>
        </w:rPr>
        <w:t xml:space="preserve">nos ambientes: político-legal, econômico, demográfico e tecnológico ao longo do tempo </w:t>
      </w:r>
      <w:r w:rsidR="009E5D2E">
        <w:rPr>
          <w:rFonts w:ascii="Times New Roman" w:hAnsi="Times New Roman"/>
          <w:sz w:val="24"/>
          <w:szCs w:val="24"/>
        </w:rPr>
        <w:t xml:space="preserve">e </w:t>
      </w:r>
      <w:r w:rsidR="009E5D2E" w:rsidRPr="00804791">
        <w:rPr>
          <w:rFonts w:ascii="Times New Roman" w:hAnsi="Times New Roman"/>
          <w:sz w:val="24"/>
          <w:szCs w:val="24"/>
        </w:rPr>
        <w:t xml:space="preserve">as formas como as pessoas </w:t>
      </w:r>
      <w:r w:rsidR="009E5D2E">
        <w:rPr>
          <w:rFonts w:ascii="Times New Roman" w:hAnsi="Times New Roman"/>
          <w:sz w:val="24"/>
          <w:szCs w:val="24"/>
        </w:rPr>
        <w:t xml:space="preserve">evoluíram </w:t>
      </w:r>
      <w:r w:rsidR="009E5D2E" w:rsidRPr="00804791">
        <w:rPr>
          <w:rFonts w:ascii="Times New Roman" w:hAnsi="Times New Roman"/>
          <w:sz w:val="24"/>
          <w:szCs w:val="24"/>
        </w:rPr>
        <w:t>e interag</w:t>
      </w:r>
      <w:r w:rsidR="009E5D2E">
        <w:rPr>
          <w:rFonts w:ascii="Times New Roman" w:hAnsi="Times New Roman"/>
          <w:sz w:val="24"/>
          <w:szCs w:val="24"/>
        </w:rPr>
        <w:t>iram</w:t>
      </w:r>
      <w:proofErr w:type="gramStart"/>
      <w:r w:rsidR="009E5D2E" w:rsidRPr="00804791">
        <w:rPr>
          <w:rFonts w:ascii="Times New Roman" w:hAnsi="Times New Roman"/>
          <w:sz w:val="24"/>
          <w:szCs w:val="24"/>
        </w:rPr>
        <w:t xml:space="preserve"> ou seja</w:t>
      </w:r>
      <w:proofErr w:type="gramEnd"/>
      <w:r w:rsidR="009E5D2E" w:rsidRPr="00804791">
        <w:rPr>
          <w:rFonts w:ascii="Times New Roman" w:hAnsi="Times New Roman"/>
          <w:sz w:val="24"/>
          <w:szCs w:val="24"/>
        </w:rPr>
        <w:t xml:space="preserve">, o ambiente sociocultural </w:t>
      </w:r>
      <w:r w:rsidR="009E5D2E">
        <w:rPr>
          <w:rFonts w:ascii="Times New Roman" w:hAnsi="Times New Roman"/>
          <w:sz w:val="24"/>
          <w:szCs w:val="24"/>
        </w:rPr>
        <w:t xml:space="preserve">que </w:t>
      </w:r>
      <w:r w:rsidR="009E5D2E" w:rsidRPr="00804791">
        <w:rPr>
          <w:rFonts w:ascii="Times New Roman" w:hAnsi="Times New Roman"/>
          <w:sz w:val="24"/>
          <w:szCs w:val="24"/>
        </w:rPr>
        <w:t>mold</w:t>
      </w:r>
      <w:r w:rsidR="009E5D2E">
        <w:rPr>
          <w:rFonts w:ascii="Times New Roman" w:hAnsi="Times New Roman"/>
          <w:sz w:val="24"/>
          <w:szCs w:val="24"/>
        </w:rPr>
        <w:t>ou</w:t>
      </w:r>
      <w:r w:rsidR="009E5D2E" w:rsidRPr="00804791">
        <w:rPr>
          <w:rFonts w:ascii="Times New Roman" w:hAnsi="Times New Roman"/>
          <w:sz w:val="24"/>
          <w:szCs w:val="24"/>
        </w:rPr>
        <w:t xml:space="preserve"> as tendências para os demais ambientes</w:t>
      </w:r>
      <w:r w:rsidR="009E5D2E">
        <w:rPr>
          <w:rFonts w:ascii="Times New Roman" w:hAnsi="Times New Roman"/>
          <w:sz w:val="24"/>
          <w:szCs w:val="24"/>
        </w:rPr>
        <w:t xml:space="preserve">, e fizeram com que o consumidor se tornasse o elo final mais importante, que direciona toda a dinâmica evolutiva do processo de produção. </w:t>
      </w:r>
      <w:r w:rsidR="009E5D2E" w:rsidRPr="00804791">
        <w:rPr>
          <w:rFonts w:ascii="Times New Roman" w:hAnsi="Times New Roman"/>
          <w:sz w:val="24"/>
          <w:szCs w:val="24"/>
        </w:rPr>
        <w:t>E é esse processo evolutivo da sociedade</w:t>
      </w:r>
      <w:r w:rsidR="009E5D2E">
        <w:rPr>
          <w:rFonts w:ascii="Times New Roman" w:hAnsi="Times New Roman"/>
          <w:sz w:val="24"/>
          <w:szCs w:val="24"/>
        </w:rPr>
        <w:t xml:space="preserve"> </w:t>
      </w:r>
      <w:r w:rsidR="009E5D2E" w:rsidRPr="00804791">
        <w:rPr>
          <w:rFonts w:ascii="Times New Roman" w:hAnsi="Times New Roman"/>
          <w:sz w:val="24"/>
          <w:szCs w:val="24"/>
        </w:rPr>
        <w:t xml:space="preserve">como um todo que </w:t>
      </w:r>
      <w:r w:rsidR="00B06672">
        <w:rPr>
          <w:rFonts w:ascii="Times New Roman" w:hAnsi="Times New Roman"/>
          <w:sz w:val="24"/>
          <w:szCs w:val="24"/>
        </w:rPr>
        <w:t xml:space="preserve">vem a </w:t>
      </w:r>
      <w:r w:rsidR="009E5D2E" w:rsidRPr="00804791">
        <w:rPr>
          <w:rFonts w:ascii="Times New Roman" w:hAnsi="Times New Roman"/>
          <w:sz w:val="24"/>
          <w:szCs w:val="24"/>
        </w:rPr>
        <w:t>exig</w:t>
      </w:r>
      <w:r w:rsidR="00B06672">
        <w:rPr>
          <w:rFonts w:ascii="Times New Roman" w:hAnsi="Times New Roman"/>
          <w:sz w:val="24"/>
          <w:szCs w:val="24"/>
        </w:rPr>
        <w:t>ir</w:t>
      </w:r>
      <w:r w:rsidR="009E5D2E" w:rsidRPr="00804791">
        <w:rPr>
          <w:rFonts w:ascii="Times New Roman" w:hAnsi="Times New Roman"/>
          <w:sz w:val="24"/>
          <w:szCs w:val="24"/>
        </w:rPr>
        <w:t xml:space="preserve"> produtos alimentares com maior especificidade (NEVES e CONEJERO, 2007).</w:t>
      </w:r>
    </w:p>
    <w:p w:rsidR="00DF5092"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Conciliar uma demanda relativamente estável com uma oferta que flutua sazonal e aleatoriamente é o</w:t>
      </w:r>
      <w:r w:rsidR="00340E69">
        <w:rPr>
          <w:rFonts w:ascii="Times New Roman" w:hAnsi="Times New Roman"/>
          <w:sz w:val="24"/>
          <w:szCs w:val="24"/>
        </w:rPr>
        <w:t>utro</w:t>
      </w:r>
      <w:r w:rsidRPr="00804791">
        <w:rPr>
          <w:rFonts w:ascii="Times New Roman" w:hAnsi="Times New Roman"/>
          <w:sz w:val="24"/>
          <w:szCs w:val="24"/>
        </w:rPr>
        <w:t xml:space="preserve"> desafio para eficiência do modelo agroindustrial</w:t>
      </w:r>
      <w:r w:rsidR="00635641">
        <w:rPr>
          <w:rFonts w:ascii="Times New Roman" w:hAnsi="Times New Roman"/>
          <w:sz w:val="24"/>
          <w:szCs w:val="24"/>
        </w:rPr>
        <w:t>,</w:t>
      </w:r>
      <w:r w:rsidRPr="00804791">
        <w:rPr>
          <w:rFonts w:ascii="Times New Roman" w:hAnsi="Times New Roman"/>
          <w:sz w:val="24"/>
          <w:szCs w:val="24"/>
        </w:rPr>
        <w:t xml:space="preserve"> adotado atualmente no país e, a própria sobrevivência dos a</w:t>
      </w:r>
      <w:r w:rsidR="00780F05" w:rsidRPr="00804791">
        <w:rPr>
          <w:rFonts w:ascii="Times New Roman" w:hAnsi="Times New Roman"/>
          <w:sz w:val="24"/>
          <w:szCs w:val="24"/>
        </w:rPr>
        <w:t>gentes</w:t>
      </w:r>
      <w:r w:rsidRPr="00804791">
        <w:rPr>
          <w:rFonts w:ascii="Times New Roman" w:hAnsi="Times New Roman"/>
          <w:sz w:val="24"/>
          <w:szCs w:val="24"/>
        </w:rPr>
        <w:t xml:space="preserve"> que a compõem. Neste sentido, o objetivo deste </w:t>
      </w:r>
      <w:r w:rsidR="00635641">
        <w:rPr>
          <w:rFonts w:ascii="Times New Roman" w:hAnsi="Times New Roman"/>
          <w:sz w:val="24"/>
          <w:szCs w:val="24"/>
        </w:rPr>
        <w:t>estudo</w:t>
      </w:r>
      <w:r w:rsidRPr="00804791">
        <w:rPr>
          <w:rFonts w:ascii="Times New Roman" w:hAnsi="Times New Roman"/>
          <w:sz w:val="24"/>
          <w:szCs w:val="24"/>
        </w:rPr>
        <w:t xml:space="preserve"> é tecer uma perspectiva futura da agro</w:t>
      </w:r>
      <w:r w:rsidR="00635641">
        <w:rPr>
          <w:rFonts w:ascii="Times New Roman" w:hAnsi="Times New Roman"/>
          <w:sz w:val="24"/>
          <w:szCs w:val="24"/>
        </w:rPr>
        <w:t>pecuária</w:t>
      </w:r>
      <w:r w:rsidRPr="00804791">
        <w:rPr>
          <w:rFonts w:ascii="Times New Roman" w:hAnsi="Times New Roman"/>
          <w:sz w:val="24"/>
          <w:szCs w:val="24"/>
        </w:rPr>
        <w:t xml:space="preserve"> brasileira, com base </w:t>
      </w:r>
      <w:r w:rsidR="00611D57" w:rsidRPr="00804791">
        <w:rPr>
          <w:rFonts w:ascii="Times New Roman" w:hAnsi="Times New Roman"/>
          <w:sz w:val="24"/>
          <w:szCs w:val="24"/>
        </w:rPr>
        <w:t xml:space="preserve">em um </w:t>
      </w:r>
      <w:r w:rsidRPr="00804791">
        <w:rPr>
          <w:rFonts w:ascii="Times New Roman" w:hAnsi="Times New Roman"/>
          <w:sz w:val="24"/>
          <w:szCs w:val="24"/>
        </w:rPr>
        <w:t xml:space="preserve">retrospecto histórico, capaz de indicar uma trajetória de indícios de que </w:t>
      </w:r>
      <w:r w:rsidR="00635641">
        <w:rPr>
          <w:rFonts w:ascii="Times New Roman" w:hAnsi="Times New Roman"/>
          <w:sz w:val="24"/>
          <w:szCs w:val="24"/>
        </w:rPr>
        <w:t>esse setor econômico</w:t>
      </w:r>
      <w:r w:rsidRPr="00804791">
        <w:rPr>
          <w:rFonts w:ascii="Times New Roman" w:hAnsi="Times New Roman"/>
          <w:sz w:val="24"/>
          <w:szCs w:val="24"/>
        </w:rPr>
        <w:t xml:space="preserve"> venha a adotar intensivamente a </w:t>
      </w:r>
      <w:r w:rsidR="001C14BE">
        <w:rPr>
          <w:rFonts w:ascii="Times New Roman" w:hAnsi="Times New Roman"/>
          <w:sz w:val="24"/>
          <w:szCs w:val="24"/>
        </w:rPr>
        <w:t>I</w:t>
      </w:r>
      <w:r w:rsidRPr="00804791">
        <w:rPr>
          <w:rFonts w:ascii="Times New Roman" w:hAnsi="Times New Roman"/>
          <w:sz w:val="24"/>
          <w:szCs w:val="24"/>
        </w:rPr>
        <w:t xml:space="preserve">ntegração </w:t>
      </w:r>
      <w:r w:rsidR="001C14BE">
        <w:rPr>
          <w:rFonts w:ascii="Times New Roman" w:hAnsi="Times New Roman"/>
          <w:sz w:val="24"/>
          <w:szCs w:val="24"/>
        </w:rPr>
        <w:t>V</w:t>
      </w:r>
      <w:r w:rsidRPr="00804791">
        <w:rPr>
          <w:rFonts w:ascii="Times New Roman" w:hAnsi="Times New Roman"/>
          <w:sz w:val="24"/>
          <w:szCs w:val="24"/>
        </w:rPr>
        <w:t>ertical</w:t>
      </w:r>
      <w:r w:rsidR="0004173A" w:rsidRPr="00804791">
        <w:rPr>
          <w:rStyle w:val="Refdenotaderodap"/>
          <w:rFonts w:ascii="Times New Roman" w:hAnsi="Times New Roman"/>
          <w:sz w:val="24"/>
          <w:szCs w:val="24"/>
        </w:rPr>
        <w:footnoteReference w:id="1"/>
      </w:r>
      <w:r w:rsidRPr="00804791">
        <w:rPr>
          <w:rFonts w:ascii="Times New Roman" w:hAnsi="Times New Roman"/>
          <w:sz w:val="24"/>
          <w:szCs w:val="24"/>
        </w:rPr>
        <w:t xml:space="preserve"> como o modelo de modernização</w:t>
      </w:r>
      <w:r w:rsidR="00635641">
        <w:rPr>
          <w:rFonts w:ascii="Times New Roman" w:hAnsi="Times New Roman"/>
          <w:sz w:val="24"/>
          <w:szCs w:val="24"/>
        </w:rPr>
        <w:t xml:space="preserve"> da atividade</w:t>
      </w:r>
      <w:r w:rsidRPr="00804791">
        <w:rPr>
          <w:rFonts w:ascii="Times New Roman" w:hAnsi="Times New Roman"/>
          <w:sz w:val="24"/>
          <w:szCs w:val="24"/>
        </w:rPr>
        <w:t xml:space="preserve">.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O conceito aqui posto para integração vertical vem do entendimento</w:t>
      </w:r>
      <w:r w:rsidR="00EA2AE7">
        <w:rPr>
          <w:rFonts w:ascii="Times New Roman" w:hAnsi="Times New Roman"/>
          <w:sz w:val="24"/>
          <w:szCs w:val="24"/>
        </w:rPr>
        <w:t>,</w:t>
      </w:r>
      <w:r w:rsidRPr="00804791">
        <w:rPr>
          <w:rFonts w:ascii="Times New Roman" w:hAnsi="Times New Roman"/>
          <w:sz w:val="24"/>
          <w:szCs w:val="24"/>
        </w:rPr>
        <w:t xml:space="preserve"> apresentado por Zylbersztajn (2000), e de Farina (1997), </w:t>
      </w:r>
      <w:r w:rsidR="00EA2AE7">
        <w:rPr>
          <w:rFonts w:ascii="Times New Roman" w:hAnsi="Times New Roman"/>
          <w:sz w:val="24"/>
          <w:szCs w:val="24"/>
        </w:rPr>
        <w:t>que</w:t>
      </w:r>
      <w:r w:rsidR="0078185C" w:rsidRPr="00804791">
        <w:rPr>
          <w:rFonts w:ascii="Times New Roman" w:hAnsi="Times New Roman"/>
          <w:sz w:val="24"/>
          <w:szCs w:val="24"/>
        </w:rPr>
        <w:t xml:space="preserve"> afirmam </w:t>
      </w:r>
      <w:r w:rsidRPr="00804791">
        <w:rPr>
          <w:rFonts w:ascii="Times New Roman" w:hAnsi="Times New Roman"/>
          <w:sz w:val="24"/>
          <w:szCs w:val="24"/>
        </w:rPr>
        <w:t>que na</w:t>
      </w:r>
      <w:r w:rsidR="0078185C" w:rsidRPr="00804791">
        <w:rPr>
          <w:rFonts w:ascii="Times New Roman" w:hAnsi="Times New Roman"/>
          <w:sz w:val="24"/>
          <w:szCs w:val="24"/>
        </w:rPr>
        <w:t>s</w:t>
      </w:r>
      <w:r w:rsidRPr="00804791">
        <w:rPr>
          <w:rFonts w:ascii="Times New Roman" w:hAnsi="Times New Roman"/>
          <w:sz w:val="24"/>
          <w:szCs w:val="24"/>
        </w:rPr>
        <w:t xml:space="preserve"> </w:t>
      </w:r>
      <w:r w:rsidR="0078185C" w:rsidRPr="00804791">
        <w:rPr>
          <w:rFonts w:ascii="Times New Roman" w:hAnsi="Times New Roman"/>
          <w:sz w:val="24"/>
          <w:szCs w:val="24"/>
        </w:rPr>
        <w:t xml:space="preserve">relações contratuais, a </w:t>
      </w:r>
      <w:r w:rsidRPr="00804791">
        <w:rPr>
          <w:rFonts w:ascii="Times New Roman" w:hAnsi="Times New Roman"/>
          <w:sz w:val="24"/>
          <w:szCs w:val="24"/>
        </w:rPr>
        <w:t>análise de eficiência de uma organização qualquer</w:t>
      </w:r>
      <w:r w:rsidR="0078185C" w:rsidRPr="00804791">
        <w:rPr>
          <w:rFonts w:ascii="Times New Roman" w:hAnsi="Times New Roman"/>
          <w:sz w:val="24"/>
          <w:szCs w:val="24"/>
        </w:rPr>
        <w:t xml:space="preserve"> vem dos</w:t>
      </w:r>
      <w:r w:rsidR="0004173A" w:rsidRPr="00804791">
        <w:rPr>
          <w:rFonts w:ascii="Times New Roman" w:hAnsi="Times New Roman"/>
          <w:sz w:val="24"/>
          <w:szCs w:val="24"/>
        </w:rPr>
        <w:t xml:space="preserve"> </w:t>
      </w:r>
      <w:r w:rsidRPr="00804791">
        <w:rPr>
          <w:rFonts w:ascii="Times New Roman" w:hAnsi="Times New Roman"/>
          <w:sz w:val="24"/>
          <w:szCs w:val="24"/>
        </w:rPr>
        <w:t>incentivos ótimos</w:t>
      </w:r>
      <w:r w:rsidR="006810F3" w:rsidRPr="00804791">
        <w:rPr>
          <w:rFonts w:ascii="Times New Roman" w:hAnsi="Times New Roman"/>
          <w:sz w:val="24"/>
          <w:szCs w:val="24"/>
        </w:rPr>
        <w:t xml:space="preserve"> e d</w:t>
      </w:r>
      <w:r w:rsidRPr="00804791">
        <w:rPr>
          <w:rFonts w:ascii="Times New Roman" w:hAnsi="Times New Roman"/>
          <w:sz w:val="24"/>
          <w:szCs w:val="24"/>
        </w:rPr>
        <w:t>os custos de transação e que as organizações são formatadas</w:t>
      </w:r>
      <w:r w:rsidR="00EA2AE7">
        <w:rPr>
          <w:rFonts w:ascii="Times New Roman" w:hAnsi="Times New Roman"/>
          <w:sz w:val="24"/>
          <w:szCs w:val="24"/>
        </w:rPr>
        <w:t>,</w:t>
      </w:r>
      <w:r w:rsidRPr="00804791">
        <w:rPr>
          <w:rFonts w:ascii="Times New Roman" w:hAnsi="Times New Roman"/>
          <w:sz w:val="24"/>
          <w:szCs w:val="24"/>
        </w:rPr>
        <w:t xml:space="preserve"> buscando o alinhamento entre as características das transações, dos agentes, regidos por um ambiente institucional.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Para Zylbersztajn (2005), as firmas buscam eficiência ao considerarem as especificidades dos ativos e as incertezas do ambiente institucional. A tomada de decisão quanto a se estruturarem nos moldes de integração vertical ocorre quando, </w:t>
      </w:r>
      <w:r w:rsidR="009542A6" w:rsidRPr="00804791">
        <w:rPr>
          <w:rFonts w:ascii="Times New Roman" w:hAnsi="Times New Roman"/>
          <w:sz w:val="24"/>
          <w:szCs w:val="24"/>
        </w:rPr>
        <w:t xml:space="preserve">em </w:t>
      </w:r>
      <w:r w:rsidRPr="00804791">
        <w:rPr>
          <w:rFonts w:ascii="Times New Roman" w:hAnsi="Times New Roman"/>
          <w:sz w:val="24"/>
          <w:szCs w:val="24"/>
        </w:rPr>
        <w:t xml:space="preserve">uma possível ruptura de contratos, os custos seriam muito elevados. Nesse caso, a maior eficiência é conduzir o processo de produção internamente na firma, </w:t>
      </w:r>
      <w:r w:rsidR="004112FE">
        <w:rPr>
          <w:rFonts w:ascii="Times New Roman" w:hAnsi="Times New Roman"/>
          <w:sz w:val="24"/>
          <w:szCs w:val="24"/>
        </w:rPr>
        <w:t xml:space="preserve">onde </w:t>
      </w:r>
      <w:r w:rsidRPr="00804791">
        <w:rPr>
          <w:rFonts w:ascii="Times New Roman" w:hAnsi="Times New Roman"/>
          <w:sz w:val="24"/>
          <w:szCs w:val="24"/>
        </w:rPr>
        <w:t xml:space="preserve">consegue ter maior controle, melhor monitoramento através de uma estrutura organizacional hierarquicamente estabelecida e rígida.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Para Guimarães (1978), a integração de um setor econômico a outro, nada mais é que a busca de centralização de capitais</w:t>
      </w:r>
      <w:r w:rsidR="004112FE">
        <w:rPr>
          <w:rFonts w:ascii="Times New Roman" w:hAnsi="Times New Roman"/>
          <w:sz w:val="24"/>
          <w:szCs w:val="24"/>
        </w:rPr>
        <w:t>,</w:t>
      </w:r>
      <w:r w:rsidRPr="00804791">
        <w:rPr>
          <w:rFonts w:ascii="Times New Roman" w:hAnsi="Times New Roman"/>
          <w:sz w:val="24"/>
          <w:szCs w:val="24"/>
        </w:rPr>
        <w:t xml:space="preserve"> tendo como premissa a rentabilidade econômica.  A integração, para o mesmo autor, pode ser de forma verticalizada ou horizontalizada. Na verticalizada, a centralização de capitais ocorre com a reunião de setores econômicos </w:t>
      </w:r>
      <w:r w:rsidRPr="00804791">
        <w:rPr>
          <w:rFonts w:ascii="Times New Roman" w:hAnsi="Times New Roman"/>
          <w:sz w:val="24"/>
          <w:szCs w:val="24"/>
        </w:rPr>
        <w:lastRenderedPageBreak/>
        <w:t>hierarquicamente interligados. No caso da integração horizontal, reúnem-se setores ou unidades econômicas do mesmo setor ou ramo de atividade.</w:t>
      </w:r>
    </w:p>
    <w:p w:rsidR="00DF5092" w:rsidRPr="00804791" w:rsidRDefault="00A16B83"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Es</w:t>
      </w:r>
      <w:r w:rsidR="002D225A" w:rsidRPr="00804791">
        <w:rPr>
          <w:rFonts w:ascii="Times New Roman" w:hAnsi="Times New Roman"/>
          <w:sz w:val="24"/>
          <w:szCs w:val="24"/>
        </w:rPr>
        <w:t>t</w:t>
      </w:r>
      <w:r w:rsidRPr="00804791">
        <w:rPr>
          <w:rFonts w:ascii="Times New Roman" w:hAnsi="Times New Roman"/>
          <w:sz w:val="24"/>
          <w:szCs w:val="24"/>
        </w:rPr>
        <w:t>a abordagem t</w:t>
      </w:r>
      <w:r w:rsidR="00DF5092" w:rsidRPr="00804791">
        <w:rPr>
          <w:rFonts w:ascii="Times New Roman" w:hAnsi="Times New Roman"/>
          <w:sz w:val="24"/>
          <w:szCs w:val="24"/>
        </w:rPr>
        <w:t>e</w:t>
      </w:r>
      <w:r w:rsidRPr="00804791">
        <w:rPr>
          <w:rFonts w:ascii="Times New Roman" w:hAnsi="Times New Roman"/>
          <w:sz w:val="24"/>
          <w:szCs w:val="24"/>
        </w:rPr>
        <w:t>m</w:t>
      </w:r>
      <w:r w:rsidR="00DF5092" w:rsidRPr="00804791">
        <w:rPr>
          <w:rFonts w:ascii="Times New Roman" w:hAnsi="Times New Roman"/>
          <w:sz w:val="24"/>
          <w:szCs w:val="24"/>
        </w:rPr>
        <w:t xml:space="preserve"> como premissa </w:t>
      </w:r>
      <w:r w:rsidR="00F54CEF">
        <w:rPr>
          <w:rFonts w:ascii="Times New Roman" w:hAnsi="Times New Roman"/>
          <w:sz w:val="24"/>
          <w:szCs w:val="24"/>
        </w:rPr>
        <w:t xml:space="preserve">demonstrar </w:t>
      </w:r>
      <w:r w:rsidR="00DF5092" w:rsidRPr="00804791">
        <w:rPr>
          <w:rFonts w:ascii="Times New Roman" w:hAnsi="Times New Roman"/>
          <w:sz w:val="24"/>
          <w:szCs w:val="24"/>
        </w:rPr>
        <w:t xml:space="preserve">que a integração vertical sempre esteve presente no cenário histórico brasileiro e se apresenta como o modelo </w:t>
      </w:r>
      <w:r w:rsidR="00F54CEF">
        <w:rPr>
          <w:rFonts w:ascii="Times New Roman" w:hAnsi="Times New Roman"/>
          <w:sz w:val="24"/>
          <w:szCs w:val="24"/>
        </w:rPr>
        <w:t xml:space="preserve">provável </w:t>
      </w:r>
      <w:r w:rsidR="00DF5092" w:rsidRPr="00804791">
        <w:rPr>
          <w:rFonts w:ascii="Times New Roman" w:hAnsi="Times New Roman"/>
          <w:sz w:val="24"/>
          <w:szCs w:val="24"/>
        </w:rPr>
        <w:t xml:space="preserve">de modernização que a agroindústria brasileira futura encontrará para o aumento da competitividade, através de evolução tecnológica que propicie maiores ganhos de escala, redução de custos, manutenção e apropriação dos excedentes de capital, da eliminação da mão-de-obra no campo e do atendimento das especificidades dos consumidores finais.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Buscar elementos da evolução no processo de </w:t>
      </w:r>
      <w:proofErr w:type="spellStart"/>
      <w:r w:rsidRPr="00804791">
        <w:rPr>
          <w:rFonts w:ascii="Times New Roman" w:hAnsi="Times New Roman"/>
          <w:sz w:val="24"/>
          <w:szCs w:val="24"/>
        </w:rPr>
        <w:t>agroindustrialização</w:t>
      </w:r>
      <w:proofErr w:type="spellEnd"/>
      <w:r w:rsidRPr="00804791">
        <w:rPr>
          <w:rFonts w:ascii="Times New Roman" w:hAnsi="Times New Roman"/>
          <w:sz w:val="24"/>
          <w:szCs w:val="24"/>
        </w:rPr>
        <w:t xml:space="preserve"> brasileira, é que assentará esta pesquisa bibliográfica, com um ferramental metodológico exploratório que permita uma compreensão de indícios de trajetórias que possam levar a confirmar ou rejeitar a suposição do </w:t>
      </w:r>
      <w:r w:rsidR="0014336A" w:rsidRPr="00804791">
        <w:rPr>
          <w:rFonts w:ascii="Times New Roman" w:hAnsi="Times New Roman"/>
          <w:sz w:val="24"/>
          <w:szCs w:val="24"/>
        </w:rPr>
        <w:t>estudo</w:t>
      </w:r>
      <w:r w:rsidRPr="00804791">
        <w:rPr>
          <w:rFonts w:ascii="Times New Roman" w:hAnsi="Times New Roman"/>
          <w:sz w:val="24"/>
          <w:szCs w:val="24"/>
        </w:rPr>
        <w:t>.</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Especificamente, além dessa introdução, </w:t>
      </w:r>
      <w:r w:rsidR="0014336A" w:rsidRPr="00804791">
        <w:rPr>
          <w:rFonts w:ascii="Times New Roman" w:hAnsi="Times New Roman"/>
          <w:sz w:val="24"/>
          <w:szCs w:val="24"/>
        </w:rPr>
        <w:t>contextualizam-se</w:t>
      </w:r>
      <w:r w:rsidRPr="00804791">
        <w:rPr>
          <w:rFonts w:ascii="Times New Roman" w:hAnsi="Times New Roman"/>
          <w:sz w:val="24"/>
          <w:szCs w:val="24"/>
        </w:rPr>
        <w:t xml:space="preserve"> os vários cenários históricos da agr</w:t>
      </w:r>
      <w:r w:rsidR="002D225A" w:rsidRPr="00804791">
        <w:rPr>
          <w:rFonts w:ascii="Times New Roman" w:hAnsi="Times New Roman"/>
          <w:sz w:val="24"/>
          <w:szCs w:val="24"/>
        </w:rPr>
        <w:t>opecuária</w:t>
      </w:r>
      <w:r w:rsidRPr="00804791">
        <w:rPr>
          <w:rFonts w:ascii="Times New Roman" w:hAnsi="Times New Roman"/>
          <w:sz w:val="24"/>
          <w:szCs w:val="24"/>
        </w:rPr>
        <w:t xml:space="preserve"> brasileira </w:t>
      </w:r>
      <w:r w:rsidR="00157241" w:rsidRPr="00804791">
        <w:rPr>
          <w:rFonts w:ascii="Times New Roman" w:hAnsi="Times New Roman"/>
          <w:sz w:val="24"/>
          <w:szCs w:val="24"/>
        </w:rPr>
        <w:t>em uma</w:t>
      </w:r>
      <w:r w:rsidRPr="00804791">
        <w:rPr>
          <w:rFonts w:ascii="Times New Roman" w:hAnsi="Times New Roman"/>
          <w:sz w:val="24"/>
          <w:szCs w:val="24"/>
        </w:rPr>
        <w:t xml:space="preserve"> análise temporal, como</w:t>
      </w:r>
      <w:r w:rsidR="00157241" w:rsidRPr="00804791">
        <w:rPr>
          <w:rFonts w:ascii="Times New Roman" w:hAnsi="Times New Roman"/>
          <w:sz w:val="24"/>
          <w:szCs w:val="24"/>
        </w:rPr>
        <w:t xml:space="preserve"> se segue</w:t>
      </w:r>
      <w:r w:rsidRPr="00804791">
        <w:rPr>
          <w:rFonts w:ascii="Times New Roman" w:hAnsi="Times New Roman"/>
          <w:sz w:val="24"/>
          <w:szCs w:val="24"/>
        </w:rPr>
        <w:t xml:space="preserve">: o período do Brasil </w:t>
      </w:r>
      <w:r w:rsidR="00D3765D">
        <w:rPr>
          <w:rFonts w:ascii="Times New Roman" w:hAnsi="Times New Roman"/>
          <w:sz w:val="24"/>
          <w:szCs w:val="24"/>
        </w:rPr>
        <w:t>C</w:t>
      </w:r>
      <w:r w:rsidRPr="00804791">
        <w:rPr>
          <w:rFonts w:ascii="Times New Roman" w:hAnsi="Times New Roman"/>
          <w:sz w:val="24"/>
          <w:szCs w:val="24"/>
        </w:rPr>
        <w:t xml:space="preserve">olônia de 1500 a 1822 (seção 2); o período do Brasil </w:t>
      </w:r>
      <w:r w:rsidR="00D3765D">
        <w:rPr>
          <w:rFonts w:ascii="Times New Roman" w:hAnsi="Times New Roman"/>
          <w:sz w:val="24"/>
          <w:szCs w:val="24"/>
        </w:rPr>
        <w:t>I</w:t>
      </w:r>
      <w:r w:rsidRPr="00804791">
        <w:rPr>
          <w:rFonts w:ascii="Times New Roman" w:hAnsi="Times New Roman"/>
          <w:sz w:val="24"/>
          <w:szCs w:val="24"/>
        </w:rPr>
        <w:t xml:space="preserve">mpério de 1822 até 1889 (seção 3); o período do Brasil </w:t>
      </w:r>
      <w:r w:rsidR="00D3765D">
        <w:rPr>
          <w:rFonts w:ascii="Times New Roman" w:hAnsi="Times New Roman"/>
          <w:sz w:val="24"/>
          <w:szCs w:val="24"/>
        </w:rPr>
        <w:t>R</w:t>
      </w:r>
      <w:r w:rsidRPr="00804791">
        <w:rPr>
          <w:rFonts w:ascii="Times New Roman" w:hAnsi="Times New Roman"/>
          <w:sz w:val="24"/>
          <w:szCs w:val="24"/>
        </w:rPr>
        <w:t xml:space="preserve">epública de 1889 a 1930 (seção 4); o </w:t>
      </w:r>
      <w:r w:rsidR="00F54CEF">
        <w:rPr>
          <w:rFonts w:ascii="Times New Roman" w:hAnsi="Times New Roman"/>
          <w:sz w:val="24"/>
          <w:szCs w:val="24"/>
        </w:rPr>
        <w:t>E</w:t>
      </w:r>
      <w:r w:rsidRPr="00804791">
        <w:rPr>
          <w:rFonts w:ascii="Times New Roman" w:hAnsi="Times New Roman"/>
          <w:sz w:val="24"/>
          <w:szCs w:val="24"/>
        </w:rPr>
        <w:t xml:space="preserve">stado </w:t>
      </w:r>
      <w:r w:rsidR="00D3765D">
        <w:rPr>
          <w:rFonts w:ascii="Times New Roman" w:hAnsi="Times New Roman"/>
          <w:sz w:val="24"/>
          <w:szCs w:val="24"/>
        </w:rPr>
        <w:t>N</w:t>
      </w:r>
      <w:r w:rsidRPr="00804791">
        <w:rPr>
          <w:rFonts w:ascii="Times New Roman" w:hAnsi="Times New Roman"/>
          <w:sz w:val="24"/>
          <w:szCs w:val="24"/>
        </w:rPr>
        <w:t xml:space="preserve">ovo de Vargas de 1930 a 1954 (seção 5); o período da </w:t>
      </w:r>
      <w:r w:rsidR="00D3765D">
        <w:rPr>
          <w:rFonts w:ascii="Times New Roman" w:hAnsi="Times New Roman"/>
          <w:sz w:val="24"/>
          <w:szCs w:val="24"/>
        </w:rPr>
        <w:t>D</w:t>
      </w:r>
      <w:r w:rsidRPr="00804791">
        <w:rPr>
          <w:rFonts w:ascii="Times New Roman" w:hAnsi="Times New Roman"/>
          <w:sz w:val="24"/>
          <w:szCs w:val="24"/>
        </w:rPr>
        <w:t xml:space="preserve">itadura </w:t>
      </w:r>
      <w:r w:rsidR="00D3765D">
        <w:rPr>
          <w:rFonts w:ascii="Times New Roman" w:hAnsi="Times New Roman"/>
          <w:sz w:val="24"/>
          <w:szCs w:val="24"/>
        </w:rPr>
        <w:t>M</w:t>
      </w:r>
      <w:r w:rsidRPr="00804791">
        <w:rPr>
          <w:rFonts w:ascii="Times New Roman" w:hAnsi="Times New Roman"/>
          <w:sz w:val="24"/>
          <w:szCs w:val="24"/>
        </w:rPr>
        <w:t>ilitar de 1964 a 1985 (seção 6) e</w:t>
      </w:r>
      <w:r w:rsidR="00F54CEF">
        <w:rPr>
          <w:rFonts w:ascii="Times New Roman" w:hAnsi="Times New Roman"/>
          <w:sz w:val="24"/>
          <w:szCs w:val="24"/>
        </w:rPr>
        <w:t>,</w:t>
      </w:r>
      <w:r w:rsidRPr="00804791">
        <w:rPr>
          <w:rFonts w:ascii="Times New Roman" w:hAnsi="Times New Roman"/>
          <w:sz w:val="24"/>
          <w:szCs w:val="24"/>
        </w:rPr>
        <w:t xml:space="preserve"> finalmente</w:t>
      </w:r>
      <w:r w:rsidR="00F54CEF">
        <w:rPr>
          <w:rFonts w:ascii="Times New Roman" w:hAnsi="Times New Roman"/>
          <w:sz w:val="24"/>
          <w:szCs w:val="24"/>
        </w:rPr>
        <w:t>,</w:t>
      </w:r>
      <w:r w:rsidRPr="00804791">
        <w:rPr>
          <w:rFonts w:ascii="Times New Roman" w:hAnsi="Times New Roman"/>
          <w:sz w:val="24"/>
          <w:szCs w:val="24"/>
        </w:rPr>
        <w:t xml:space="preserve"> a </w:t>
      </w:r>
      <w:r w:rsidR="00D3765D">
        <w:rPr>
          <w:rFonts w:ascii="Times New Roman" w:hAnsi="Times New Roman"/>
          <w:sz w:val="24"/>
          <w:szCs w:val="24"/>
        </w:rPr>
        <w:t>N</w:t>
      </w:r>
      <w:r w:rsidRPr="00804791">
        <w:rPr>
          <w:rFonts w:ascii="Times New Roman" w:hAnsi="Times New Roman"/>
          <w:sz w:val="24"/>
          <w:szCs w:val="24"/>
        </w:rPr>
        <w:t xml:space="preserve">ova </w:t>
      </w:r>
      <w:r w:rsidR="00D3765D">
        <w:rPr>
          <w:rFonts w:ascii="Times New Roman" w:hAnsi="Times New Roman"/>
          <w:sz w:val="24"/>
          <w:szCs w:val="24"/>
        </w:rPr>
        <w:t>R</w:t>
      </w:r>
      <w:r w:rsidRPr="00804791">
        <w:rPr>
          <w:rFonts w:ascii="Times New Roman" w:hAnsi="Times New Roman"/>
          <w:sz w:val="24"/>
          <w:szCs w:val="24"/>
        </w:rPr>
        <w:t>epública</w:t>
      </w:r>
      <w:r w:rsidR="00F54CEF">
        <w:rPr>
          <w:rFonts w:ascii="Times New Roman" w:hAnsi="Times New Roman"/>
          <w:sz w:val="24"/>
          <w:szCs w:val="24"/>
        </w:rPr>
        <w:t xml:space="preserve"> de </w:t>
      </w:r>
      <w:r w:rsidRPr="00804791">
        <w:rPr>
          <w:rFonts w:ascii="Times New Roman" w:hAnsi="Times New Roman"/>
          <w:sz w:val="24"/>
          <w:szCs w:val="24"/>
        </w:rPr>
        <w:t xml:space="preserve">1985 até hoje (seção 7). </w:t>
      </w:r>
      <w:r w:rsidR="00157241" w:rsidRPr="00804791">
        <w:rPr>
          <w:rFonts w:ascii="Times New Roman" w:hAnsi="Times New Roman"/>
          <w:sz w:val="24"/>
          <w:szCs w:val="24"/>
        </w:rPr>
        <w:t>Por fim</w:t>
      </w:r>
      <w:r w:rsidRPr="00804791">
        <w:rPr>
          <w:rFonts w:ascii="Times New Roman" w:hAnsi="Times New Roman"/>
          <w:sz w:val="24"/>
          <w:szCs w:val="24"/>
        </w:rPr>
        <w:t xml:space="preserve">, encerra-se </w:t>
      </w:r>
      <w:r w:rsidR="00157241" w:rsidRPr="00804791">
        <w:rPr>
          <w:rFonts w:ascii="Times New Roman" w:hAnsi="Times New Roman"/>
          <w:sz w:val="24"/>
          <w:szCs w:val="24"/>
        </w:rPr>
        <w:t xml:space="preserve">o presente estudo </w:t>
      </w:r>
      <w:r w:rsidRPr="00804791">
        <w:rPr>
          <w:rFonts w:ascii="Times New Roman" w:hAnsi="Times New Roman"/>
          <w:sz w:val="24"/>
          <w:szCs w:val="24"/>
        </w:rPr>
        <w:t xml:space="preserve">com as considerações finais (seção 8).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Cabe ressaltar que este </w:t>
      </w:r>
      <w:r w:rsidR="00F54CEF">
        <w:rPr>
          <w:rFonts w:ascii="Times New Roman" w:hAnsi="Times New Roman"/>
          <w:sz w:val="24"/>
          <w:szCs w:val="24"/>
        </w:rPr>
        <w:t>estudo</w:t>
      </w:r>
      <w:r w:rsidRPr="00804791">
        <w:rPr>
          <w:rFonts w:ascii="Times New Roman" w:hAnsi="Times New Roman"/>
          <w:sz w:val="24"/>
          <w:szCs w:val="24"/>
        </w:rPr>
        <w:t xml:space="preserve"> não tem cunho historicista, </w:t>
      </w:r>
      <w:r w:rsidR="00157241" w:rsidRPr="00804791">
        <w:rPr>
          <w:rFonts w:ascii="Times New Roman" w:hAnsi="Times New Roman"/>
          <w:sz w:val="24"/>
          <w:szCs w:val="24"/>
        </w:rPr>
        <w:t xml:space="preserve">porém pretende-se </w:t>
      </w:r>
      <w:r w:rsidRPr="00804791">
        <w:rPr>
          <w:rFonts w:ascii="Times New Roman" w:hAnsi="Times New Roman"/>
          <w:sz w:val="24"/>
          <w:szCs w:val="24"/>
        </w:rPr>
        <w:t>capitular elementos da agr</w:t>
      </w:r>
      <w:r w:rsidR="002D225A" w:rsidRPr="00804791">
        <w:rPr>
          <w:rFonts w:ascii="Times New Roman" w:hAnsi="Times New Roman"/>
          <w:sz w:val="24"/>
          <w:szCs w:val="24"/>
        </w:rPr>
        <w:t>opecuária</w:t>
      </w:r>
      <w:r w:rsidRPr="00804791">
        <w:rPr>
          <w:rFonts w:ascii="Times New Roman" w:hAnsi="Times New Roman"/>
          <w:sz w:val="24"/>
          <w:szCs w:val="24"/>
        </w:rPr>
        <w:t xml:space="preserve"> brasileira, através da evolução das características sistemáticas que levem a atribuir uma afirmativa de que a agr</w:t>
      </w:r>
      <w:r w:rsidR="002D225A" w:rsidRPr="00804791">
        <w:rPr>
          <w:rFonts w:ascii="Times New Roman" w:hAnsi="Times New Roman"/>
          <w:sz w:val="24"/>
          <w:szCs w:val="24"/>
        </w:rPr>
        <w:t>opecuária</w:t>
      </w:r>
      <w:r w:rsidRPr="00804791">
        <w:rPr>
          <w:rFonts w:ascii="Times New Roman" w:hAnsi="Times New Roman"/>
          <w:sz w:val="24"/>
          <w:szCs w:val="24"/>
        </w:rPr>
        <w:t xml:space="preserve"> brasileira se apresenta no modelo de integração vertical.     </w:t>
      </w:r>
    </w:p>
    <w:p w:rsidR="008B0B12" w:rsidRPr="00804791" w:rsidRDefault="008B0B12" w:rsidP="004A7875">
      <w:pPr>
        <w:spacing w:after="0" w:line="360" w:lineRule="auto"/>
        <w:ind w:firstLine="709"/>
        <w:jc w:val="both"/>
        <w:rPr>
          <w:rFonts w:ascii="Times New Roman" w:hAnsi="Times New Roman"/>
          <w:sz w:val="24"/>
          <w:szCs w:val="24"/>
        </w:rPr>
      </w:pP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2</w:t>
      </w:r>
      <w:proofErr w:type="gramEnd"/>
      <w:r w:rsidRPr="00804791">
        <w:rPr>
          <w:rFonts w:ascii="Times New Roman" w:hAnsi="Times New Roman"/>
          <w:b/>
          <w:sz w:val="24"/>
          <w:szCs w:val="24"/>
        </w:rPr>
        <w:t xml:space="preserve"> A </w:t>
      </w:r>
      <w:r w:rsidR="00A45E1A" w:rsidRPr="00804791">
        <w:rPr>
          <w:rFonts w:ascii="Times New Roman" w:hAnsi="Times New Roman"/>
          <w:b/>
          <w:sz w:val="24"/>
          <w:szCs w:val="24"/>
        </w:rPr>
        <w:t>AGRICULTURA DO BRASIL COLÔNIA</w:t>
      </w:r>
      <w:r w:rsidRPr="00804791">
        <w:rPr>
          <w:rFonts w:ascii="Times New Roman" w:hAnsi="Times New Roman"/>
          <w:b/>
          <w:sz w:val="24"/>
          <w:szCs w:val="24"/>
        </w:rPr>
        <w:t xml:space="preserve"> (1500 a 1822) </w:t>
      </w:r>
    </w:p>
    <w:p w:rsidR="0014336A" w:rsidRPr="00804791" w:rsidRDefault="0014336A" w:rsidP="004A7875">
      <w:pPr>
        <w:spacing w:after="0" w:line="360" w:lineRule="auto"/>
        <w:jc w:val="both"/>
        <w:rPr>
          <w:rFonts w:ascii="Times New Roman" w:hAnsi="Times New Roman"/>
          <w:b/>
          <w:sz w:val="24"/>
          <w:szCs w:val="24"/>
        </w:rPr>
      </w:pP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A fase de implantação da colônia portuguesa caracterizou-se, </w:t>
      </w:r>
      <w:r w:rsidR="00014828">
        <w:rPr>
          <w:rFonts w:ascii="Times New Roman" w:hAnsi="Times New Roman"/>
          <w:sz w:val="24"/>
          <w:szCs w:val="24"/>
        </w:rPr>
        <w:t>pela</w:t>
      </w:r>
      <w:r w:rsidRPr="00804791">
        <w:rPr>
          <w:rFonts w:ascii="Times New Roman" w:hAnsi="Times New Roman"/>
          <w:sz w:val="24"/>
          <w:szCs w:val="24"/>
        </w:rPr>
        <w:t xml:space="preserve"> exploração econômica do minério e do extrativismo em geral, </w:t>
      </w:r>
      <w:r w:rsidR="00014828">
        <w:rPr>
          <w:rFonts w:ascii="Times New Roman" w:hAnsi="Times New Roman"/>
          <w:sz w:val="24"/>
          <w:szCs w:val="24"/>
        </w:rPr>
        <w:t xml:space="preserve">também, </w:t>
      </w:r>
      <w:r w:rsidRPr="00804791">
        <w:rPr>
          <w:rFonts w:ascii="Times New Roman" w:hAnsi="Times New Roman"/>
          <w:sz w:val="24"/>
          <w:szCs w:val="24"/>
        </w:rPr>
        <w:t>basicamente</w:t>
      </w:r>
      <w:r w:rsidR="00014828">
        <w:rPr>
          <w:rFonts w:ascii="Times New Roman" w:hAnsi="Times New Roman"/>
          <w:sz w:val="24"/>
          <w:szCs w:val="24"/>
        </w:rPr>
        <w:t>,</w:t>
      </w:r>
      <w:r w:rsidRPr="00804791">
        <w:rPr>
          <w:rFonts w:ascii="Times New Roman" w:hAnsi="Times New Roman"/>
          <w:sz w:val="24"/>
          <w:szCs w:val="24"/>
        </w:rPr>
        <w:t xml:space="preserve"> pela monocultura da cana-de-açúcar. Esta atividade deu</w:t>
      </w:r>
      <w:r w:rsidR="00014828">
        <w:rPr>
          <w:rFonts w:ascii="Times New Roman" w:hAnsi="Times New Roman"/>
          <w:sz w:val="24"/>
          <w:szCs w:val="24"/>
        </w:rPr>
        <w:t>-se</w:t>
      </w:r>
      <w:r w:rsidRPr="00804791">
        <w:rPr>
          <w:rFonts w:ascii="Times New Roman" w:hAnsi="Times New Roman"/>
          <w:sz w:val="24"/>
          <w:szCs w:val="24"/>
        </w:rPr>
        <w:t xml:space="preserve"> pelo uso de grandes extensões de terras, trabalhada com mão-de-obra escrava, em larga escala de produção.</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Esse tipo de exploração agrícola não aconteceu de uma simples escolha, </w:t>
      </w:r>
      <w:r w:rsidR="00014828">
        <w:rPr>
          <w:rFonts w:ascii="Times New Roman" w:hAnsi="Times New Roman"/>
          <w:sz w:val="24"/>
          <w:szCs w:val="24"/>
        </w:rPr>
        <w:t xml:space="preserve">das </w:t>
      </w:r>
      <w:r w:rsidRPr="00804791">
        <w:rPr>
          <w:rFonts w:ascii="Times New Roman" w:hAnsi="Times New Roman"/>
          <w:sz w:val="24"/>
          <w:szCs w:val="24"/>
        </w:rPr>
        <w:t>alternativas decididas entre outras que se apresentavam à colônia, e</w:t>
      </w:r>
      <w:r w:rsidR="00014828">
        <w:rPr>
          <w:rFonts w:ascii="Times New Roman" w:hAnsi="Times New Roman"/>
          <w:sz w:val="24"/>
          <w:szCs w:val="24"/>
        </w:rPr>
        <w:t>,</w:t>
      </w:r>
      <w:r w:rsidRPr="00804791">
        <w:rPr>
          <w:rFonts w:ascii="Times New Roman" w:hAnsi="Times New Roman"/>
          <w:sz w:val="24"/>
          <w:szCs w:val="24"/>
        </w:rPr>
        <w:t xml:space="preserve"> sim</w:t>
      </w:r>
      <w:r w:rsidR="00014828">
        <w:rPr>
          <w:rFonts w:ascii="Times New Roman" w:hAnsi="Times New Roman"/>
          <w:sz w:val="24"/>
          <w:szCs w:val="24"/>
        </w:rPr>
        <w:t>,</w:t>
      </w:r>
      <w:r w:rsidRPr="00804791">
        <w:rPr>
          <w:rFonts w:ascii="Times New Roman" w:hAnsi="Times New Roman"/>
          <w:sz w:val="24"/>
          <w:szCs w:val="24"/>
        </w:rPr>
        <w:t xml:space="preserve"> de todo um jogo de interesse que o determinaram</w:t>
      </w:r>
      <w:r w:rsidR="0095092B" w:rsidRPr="00804791">
        <w:rPr>
          <w:rFonts w:ascii="Times New Roman" w:hAnsi="Times New Roman"/>
          <w:sz w:val="24"/>
          <w:szCs w:val="24"/>
        </w:rPr>
        <w:t xml:space="preserve">. </w:t>
      </w:r>
      <w:r w:rsidRPr="00804791">
        <w:rPr>
          <w:rFonts w:ascii="Times New Roman" w:hAnsi="Times New Roman"/>
          <w:sz w:val="24"/>
          <w:szCs w:val="24"/>
        </w:rPr>
        <w:t>P</w:t>
      </w:r>
      <w:r w:rsidR="0095092B" w:rsidRPr="00804791">
        <w:rPr>
          <w:rFonts w:ascii="Times New Roman" w:hAnsi="Times New Roman"/>
          <w:sz w:val="24"/>
          <w:szCs w:val="24"/>
        </w:rPr>
        <w:t>rado Júnior,</w:t>
      </w:r>
      <w:r w:rsidRPr="00804791">
        <w:rPr>
          <w:rFonts w:ascii="Times New Roman" w:hAnsi="Times New Roman"/>
          <w:sz w:val="24"/>
          <w:szCs w:val="24"/>
        </w:rPr>
        <w:t xml:space="preserve"> </w:t>
      </w:r>
      <w:r w:rsidR="0095092B" w:rsidRPr="00804791">
        <w:rPr>
          <w:rFonts w:ascii="Times New Roman" w:hAnsi="Times New Roman"/>
          <w:sz w:val="24"/>
          <w:szCs w:val="24"/>
        </w:rPr>
        <w:t>(</w:t>
      </w:r>
      <w:r w:rsidRPr="00804791">
        <w:rPr>
          <w:rFonts w:ascii="Times New Roman" w:hAnsi="Times New Roman"/>
          <w:sz w:val="24"/>
          <w:szCs w:val="24"/>
        </w:rPr>
        <w:t>1996</w:t>
      </w:r>
      <w:r w:rsidR="0095092B" w:rsidRPr="00804791">
        <w:rPr>
          <w:rFonts w:ascii="Times New Roman" w:hAnsi="Times New Roman"/>
          <w:sz w:val="24"/>
          <w:szCs w:val="24"/>
        </w:rPr>
        <w:t>)</w:t>
      </w:r>
      <w:r w:rsidR="007F3EB1" w:rsidRPr="00804791">
        <w:rPr>
          <w:rFonts w:ascii="Times New Roman" w:hAnsi="Times New Roman"/>
          <w:sz w:val="24"/>
          <w:szCs w:val="24"/>
        </w:rPr>
        <w:t>,</w:t>
      </w:r>
      <w:r w:rsidR="0095092B" w:rsidRPr="00804791">
        <w:rPr>
          <w:rFonts w:ascii="Times New Roman" w:hAnsi="Times New Roman"/>
          <w:sz w:val="24"/>
          <w:szCs w:val="24"/>
        </w:rPr>
        <w:t xml:space="preserve"> </w:t>
      </w:r>
      <w:r w:rsidRPr="00804791">
        <w:rPr>
          <w:rFonts w:ascii="Times New Roman" w:hAnsi="Times New Roman"/>
          <w:sz w:val="24"/>
          <w:szCs w:val="24"/>
        </w:rPr>
        <w:t xml:space="preserve">afirma </w:t>
      </w:r>
      <w:r w:rsidR="00014828">
        <w:rPr>
          <w:rFonts w:ascii="Times New Roman" w:hAnsi="Times New Roman"/>
          <w:sz w:val="24"/>
          <w:szCs w:val="24"/>
        </w:rPr>
        <w:t xml:space="preserve">veemente </w:t>
      </w:r>
      <w:r w:rsidRPr="00804791">
        <w:rPr>
          <w:rFonts w:ascii="Times New Roman" w:hAnsi="Times New Roman"/>
          <w:sz w:val="24"/>
          <w:szCs w:val="24"/>
        </w:rPr>
        <w:t xml:space="preserve">que a colonização portuguesa na nova colônia – Brasil foi estritamente levado pelas circunstâncias em que se </w:t>
      </w:r>
      <w:r w:rsidRPr="00804791">
        <w:rPr>
          <w:rFonts w:ascii="Times New Roman" w:hAnsi="Times New Roman"/>
          <w:sz w:val="24"/>
          <w:szCs w:val="24"/>
        </w:rPr>
        <w:lastRenderedPageBreak/>
        <w:t xml:space="preserve">processou e sofreu as contingências das condições internas de geopolíticas e território, mas principalmente pelas imposições externas feitas pela Europa.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Com o advento da revolução industrial na Europa, essa tinha necessidade de maior quantidade de alimentos para suprir seus numerosos trabalhadores urbanos das indústrias com alimentos baratos</w:t>
      </w:r>
      <w:r w:rsidR="002D29D3" w:rsidRPr="00804791">
        <w:rPr>
          <w:rFonts w:ascii="Times New Roman" w:hAnsi="Times New Roman"/>
          <w:sz w:val="24"/>
          <w:szCs w:val="24"/>
        </w:rPr>
        <w:t>. Esses suprimentos, por sua vez</w:t>
      </w:r>
      <w:r w:rsidR="00541888">
        <w:rPr>
          <w:rFonts w:ascii="Times New Roman" w:hAnsi="Times New Roman"/>
          <w:sz w:val="24"/>
          <w:szCs w:val="24"/>
        </w:rPr>
        <w:t>,</w:t>
      </w:r>
      <w:r w:rsidRPr="00804791">
        <w:rPr>
          <w:rFonts w:ascii="Times New Roman" w:hAnsi="Times New Roman"/>
          <w:sz w:val="24"/>
          <w:szCs w:val="24"/>
        </w:rPr>
        <w:t xml:space="preserve"> só poderiam ser produzidos nestas condições</w:t>
      </w:r>
      <w:r w:rsidR="00541888">
        <w:rPr>
          <w:rFonts w:ascii="Times New Roman" w:hAnsi="Times New Roman"/>
          <w:sz w:val="24"/>
          <w:szCs w:val="24"/>
        </w:rPr>
        <w:t>,</w:t>
      </w:r>
      <w:r w:rsidRPr="00804791">
        <w:rPr>
          <w:rFonts w:ascii="Times New Roman" w:hAnsi="Times New Roman"/>
          <w:sz w:val="24"/>
          <w:szCs w:val="24"/>
        </w:rPr>
        <w:t xml:space="preserve"> nas novas colônias</w:t>
      </w:r>
      <w:r w:rsidR="00541888">
        <w:rPr>
          <w:rFonts w:ascii="Times New Roman" w:hAnsi="Times New Roman"/>
          <w:sz w:val="24"/>
          <w:szCs w:val="24"/>
        </w:rPr>
        <w:t>,</w:t>
      </w:r>
      <w:r w:rsidRPr="00804791">
        <w:rPr>
          <w:rFonts w:ascii="Times New Roman" w:hAnsi="Times New Roman"/>
          <w:sz w:val="24"/>
          <w:szCs w:val="24"/>
        </w:rPr>
        <w:t xml:space="preserve"> conquistadas fora do continente (GUIMARÃES, 1978).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Para atender as características citadas, a produção da colônia teria que ser nos moldes de grande lavoura, monocultura, com mão-de-obra escrava, voltada totalmente para o mercado externo e mais precisamente, a atividade teria que ser realizada no modelo de integração vertical.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 grande fazenda açucareira desenvolvia todo o processo de produção, da matéria-prima ao produto industrializado, acabado, pronto para exportação. É isso que constituiu a agricultura que se pode chamar indubitavelmente de agroindústria canavieira colonial</w:t>
      </w:r>
      <w:r w:rsidR="00541888">
        <w:rPr>
          <w:rFonts w:ascii="Times New Roman" w:hAnsi="Times New Roman"/>
          <w:sz w:val="24"/>
          <w:szCs w:val="24"/>
        </w:rPr>
        <w:t>,</w:t>
      </w:r>
      <w:r w:rsidRPr="00804791">
        <w:rPr>
          <w:rFonts w:ascii="Times New Roman" w:hAnsi="Times New Roman"/>
          <w:sz w:val="24"/>
          <w:szCs w:val="24"/>
        </w:rPr>
        <w:t xml:space="preserve"> que norteou toda a economia da colônia portuguesa - Brasil.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 </w:t>
      </w: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3</w:t>
      </w:r>
      <w:proofErr w:type="gramEnd"/>
      <w:r w:rsidRPr="00804791">
        <w:rPr>
          <w:rFonts w:ascii="Times New Roman" w:hAnsi="Times New Roman"/>
          <w:b/>
          <w:sz w:val="24"/>
          <w:szCs w:val="24"/>
        </w:rPr>
        <w:t xml:space="preserve"> O </w:t>
      </w:r>
      <w:r w:rsidR="00A45E1A" w:rsidRPr="00804791">
        <w:rPr>
          <w:rFonts w:ascii="Times New Roman" w:hAnsi="Times New Roman"/>
          <w:b/>
          <w:sz w:val="24"/>
          <w:szCs w:val="24"/>
        </w:rPr>
        <w:t>PERÍODO DO BRASIL IMPÉRIO</w:t>
      </w:r>
      <w:r w:rsidRPr="00804791">
        <w:rPr>
          <w:rFonts w:ascii="Times New Roman" w:hAnsi="Times New Roman"/>
          <w:b/>
          <w:sz w:val="24"/>
          <w:szCs w:val="24"/>
        </w:rPr>
        <w:t xml:space="preserve"> (1822 </w:t>
      </w:r>
      <w:r w:rsidR="00A45E1A" w:rsidRPr="00804791">
        <w:rPr>
          <w:rFonts w:ascii="Times New Roman" w:hAnsi="Times New Roman"/>
          <w:b/>
          <w:sz w:val="24"/>
          <w:szCs w:val="24"/>
        </w:rPr>
        <w:t xml:space="preserve">a </w:t>
      </w:r>
      <w:r w:rsidRPr="00804791">
        <w:rPr>
          <w:rFonts w:ascii="Times New Roman" w:hAnsi="Times New Roman"/>
          <w:b/>
          <w:sz w:val="24"/>
          <w:szCs w:val="24"/>
        </w:rPr>
        <w:t>1889)</w:t>
      </w:r>
    </w:p>
    <w:p w:rsidR="00DF5092" w:rsidRPr="00804791" w:rsidRDefault="00DF5092" w:rsidP="004A7875">
      <w:pPr>
        <w:spacing w:after="0" w:line="360" w:lineRule="auto"/>
        <w:ind w:firstLine="709"/>
        <w:jc w:val="both"/>
        <w:rPr>
          <w:rFonts w:ascii="Times New Roman" w:hAnsi="Times New Roman"/>
          <w:sz w:val="24"/>
          <w:szCs w:val="24"/>
        </w:rPr>
      </w:pP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Mesmo com a chegada da família real ao Brasil e da abertura dos portos às nações amigas, com um sistema de governo mais autônomo, com menor interferência do Império Português, as decisões econômicas e sociais não mudaram muito. Foi reforçada ainda mais a condição de economia primário-exportadora-escravagista (SZMRECSÁNYI, 1997).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Para o mesmo autor, esboçava-se um período de transição somente no final do século XIX, com a abolição da escravatura e com a exploração de uma nova cultura para exportação que foi a cafeicultura. </w:t>
      </w:r>
      <w:r w:rsidRPr="00804791">
        <w:rPr>
          <w:rFonts w:ascii="Times New Roman" w:hAnsi="Times New Roman"/>
          <w:sz w:val="24"/>
          <w:szCs w:val="24"/>
        </w:rPr>
        <w:tab/>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Mesmo com a abolição da escravatura, o sistema latifundiário brasileiro</w:t>
      </w:r>
      <w:r w:rsidR="00314CC7" w:rsidRPr="00804791">
        <w:rPr>
          <w:rFonts w:ascii="Times New Roman" w:hAnsi="Times New Roman"/>
          <w:sz w:val="24"/>
          <w:szCs w:val="24"/>
        </w:rPr>
        <w:t xml:space="preserve"> </w:t>
      </w:r>
      <w:r w:rsidRPr="00804791">
        <w:rPr>
          <w:rFonts w:ascii="Times New Roman" w:hAnsi="Times New Roman"/>
          <w:sz w:val="24"/>
          <w:szCs w:val="24"/>
        </w:rPr>
        <w:t>manteve</w:t>
      </w:r>
      <w:r w:rsidR="002D29D3" w:rsidRPr="00804791">
        <w:rPr>
          <w:rFonts w:ascii="Times New Roman" w:hAnsi="Times New Roman"/>
          <w:sz w:val="24"/>
          <w:szCs w:val="24"/>
        </w:rPr>
        <w:t>-se</w:t>
      </w:r>
      <w:r w:rsidRPr="00804791">
        <w:rPr>
          <w:rFonts w:ascii="Times New Roman" w:hAnsi="Times New Roman"/>
          <w:sz w:val="24"/>
          <w:szCs w:val="24"/>
        </w:rPr>
        <w:t xml:space="preserve"> através de compensação de fartos créditos e novos favores. Entre esses, as facilidades para a importação de mão-de-obra substitutiva, buscada nas regiões mais pobres do globo e capaz de sujeitar-se ao regime de trabalho quase tão opressivo quanto havia sido a escravidão (GUIMARÃES, 1978).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Por isso, </w:t>
      </w:r>
      <w:r w:rsidR="00314CC7" w:rsidRPr="00804791">
        <w:rPr>
          <w:rFonts w:ascii="Times New Roman" w:hAnsi="Times New Roman"/>
          <w:sz w:val="24"/>
          <w:szCs w:val="24"/>
        </w:rPr>
        <w:t xml:space="preserve">com a continuidade de farta oferta de mão-de-obra barata, </w:t>
      </w:r>
      <w:r w:rsidRPr="00804791">
        <w:rPr>
          <w:rFonts w:ascii="Times New Roman" w:hAnsi="Times New Roman"/>
          <w:sz w:val="24"/>
          <w:szCs w:val="24"/>
        </w:rPr>
        <w:t>tanto n</w:t>
      </w:r>
      <w:r w:rsidR="00314CC7" w:rsidRPr="00804791">
        <w:rPr>
          <w:rFonts w:ascii="Times New Roman" w:hAnsi="Times New Roman"/>
          <w:sz w:val="24"/>
          <w:szCs w:val="24"/>
        </w:rPr>
        <w:t xml:space="preserve">a lavoura do </w:t>
      </w:r>
      <w:r w:rsidRPr="00804791">
        <w:rPr>
          <w:rFonts w:ascii="Times New Roman" w:hAnsi="Times New Roman"/>
          <w:sz w:val="24"/>
          <w:szCs w:val="24"/>
        </w:rPr>
        <w:t>café quanto n</w:t>
      </w:r>
      <w:r w:rsidR="00314CC7" w:rsidRPr="00804791">
        <w:rPr>
          <w:rFonts w:ascii="Times New Roman" w:hAnsi="Times New Roman"/>
          <w:sz w:val="24"/>
          <w:szCs w:val="24"/>
        </w:rPr>
        <w:t xml:space="preserve">a do </w:t>
      </w:r>
      <w:r w:rsidRPr="00804791">
        <w:rPr>
          <w:rFonts w:ascii="Times New Roman" w:hAnsi="Times New Roman"/>
          <w:sz w:val="24"/>
          <w:szCs w:val="24"/>
        </w:rPr>
        <w:t xml:space="preserve">açúcar, o que se cuidava e modernizar, </w:t>
      </w:r>
      <w:r w:rsidR="00314CC7" w:rsidRPr="00804791">
        <w:rPr>
          <w:rFonts w:ascii="Times New Roman" w:hAnsi="Times New Roman"/>
          <w:sz w:val="24"/>
          <w:szCs w:val="24"/>
        </w:rPr>
        <w:t>antes de tudo</w:t>
      </w:r>
      <w:r w:rsidRPr="00804791">
        <w:rPr>
          <w:rFonts w:ascii="Times New Roman" w:hAnsi="Times New Roman"/>
          <w:sz w:val="24"/>
          <w:szCs w:val="24"/>
        </w:rPr>
        <w:t xml:space="preserve">, </w:t>
      </w:r>
      <w:r w:rsidR="00314CC7" w:rsidRPr="00804791">
        <w:rPr>
          <w:rFonts w:ascii="Times New Roman" w:hAnsi="Times New Roman"/>
          <w:sz w:val="24"/>
          <w:szCs w:val="24"/>
        </w:rPr>
        <w:t>era</w:t>
      </w:r>
      <w:r w:rsidR="00541888">
        <w:rPr>
          <w:rFonts w:ascii="Times New Roman" w:hAnsi="Times New Roman"/>
          <w:sz w:val="24"/>
          <w:szCs w:val="24"/>
        </w:rPr>
        <w:t>m</w:t>
      </w:r>
      <w:r w:rsidRPr="00804791">
        <w:rPr>
          <w:rFonts w:ascii="Times New Roman" w:hAnsi="Times New Roman"/>
          <w:sz w:val="24"/>
          <w:szCs w:val="24"/>
        </w:rPr>
        <w:t xml:space="preserve"> as técnicas de processamento e não as técnicas agrícolas.</w:t>
      </w:r>
    </w:p>
    <w:p w:rsidR="00DF5092" w:rsidRPr="00804791" w:rsidRDefault="00314CC7"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Buscando melhor</w:t>
      </w:r>
      <w:r w:rsidR="00541888">
        <w:rPr>
          <w:rFonts w:ascii="Times New Roman" w:hAnsi="Times New Roman"/>
          <w:sz w:val="24"/>
          <w:szCs w:val="24"/>
        </w:rPr>
        <w:t>ar</w:t>
      </w:r>
      <w:r w:rsidRPr="00804791">
        <w:rPr>
          <w:rFonts w:ascii="Times New Roman" w:hAnsi="Times New Roman"/>
          <w:sz w:val="24"/>
          <w:szCs w:val="24"/>
        </w:rPr>
        <w:t xml:space="preserve"> a eficiência do sistema</w:t>
      </w:r>
      <w:r w:rsidR="00B8626B" w:rsidRPr="00804791">
        <w:rPr>
          <w:rFonts w:ascii="Times New Roman" w:hAnsi="Times New Roman"/>
          <w:sz w:val="24"/>
          <w:szCs w:val="24"/>
        </w:rPr>
        <w:t>, tanto do processamento como o das técnicas agrícolas, p</w:t>
      </w:r>
      <w:r w:rsidR="00DF5092" w:rsidRPr="00804791">
        <w:rPr>
          <w:rFonts w:ascii="Times New Roman" w:hAnsi="Times New Roman"/>
          <w:sz w:val="24"/>
          <w:szCs w:val="24"/>
        </w:rPr>
        <w:t xml:space="preserve">or iniciativa do Estado, </w:t>
      </w:r>
      <w:r w:rsidR="00541888">
        <w:rPr>
          <w:rFonts w:ascii="Times New Roman" w:hAnsi="Times New Roman"/>
          <w:sz w:val="24"/>
          <w:szCs w:val="24"/>
        </w:rPr>
        <w:t>e</w:t>
      </w:r>
      <w:r w:rsidR="00972C1B" w:rsidRPr="00804791">
        <w:rPr>
          <w:rFonts w:ascii="Times New Roman" w:hAnsi="Times New Roman"/>
          <w:sz w:val="24"/>
          <w:szCs w:val="24"/>
        </w:rPr>
        <w:t xml:space="preserve"> de acordo com</w:t>
      </w:r>
      <w:r w:rsidR="00DF5092" w:rsidRPr="00804791">
        <w:rPr>
          <w:rFonts w:ascii="Times New Roman" w:hAnsi="Times New Roman"/>
          <w:sz w:val="24"/>
          <w:szCs w:val="24"/>
        </w:rPr>
        <w:t xml:space="preserve"> Guimarães (1978), para separar a </w:t>
      </w:r>
      <w:r w:rsidR="00DF5092" w:rsidRPr="00804791">
        <w:rPr>
          <w:rFonts w:ascii="Times New Roman" w:hAnsi="Times New Roman"/>
          <w:sz w:val="24"/>
          <w:szCs w:val="24"/>
        </w:rPr>
        <w:lastRenderedPageBreak/>
        <w:t xml:space="preserve">produção da matéria-prima da industrialização, na década de 1870 criaram-se os engenhos centrais, onde o cultivo da cana ficaria a cargo dos agricultores e </w:t>
      </w:r>
      <w:r w:rsidR="00281AE4" w:rsidRPr="00804791">
        <w:rPr>
          <w:rFonts w:ascii="Times New Roman" w:hAnsi="Times New Roman"/>
          <w:sz w:val="24"/>
          <w:szCs w:val="24"/>
        </w:rPr>
        <w:t>a fabricação</w:t>
      </w:r>
      <w:r w:rsidR="00DF5092" w:rsidRPr="00804791">
        <w:rPr>
          <w:rFonts w:ascii="Times New Roman" w:hAnsi="Times New Roman"/>
          <w:sz w:val="24"/>
          <w:szCs w:val="24"/>
        </w:rPr>
        <w:t xml:space="preserve"> do açúcar caberia aos industriais. Quinze anos depois, os resultados </w:t>
      </w:r>
      <w:r w:rsidR="00B8626B" w:rsidRPr="00804791">
        <w:rPr>
          <w:rFonts w:ascii="Times New Roman" w:hAnsi="Times New Roman"/>
          <w:sz w:val="24"/>
          <w:szCs w:val="24"/>
        </w:rPr>
        <w:t>não foram alcançados</w:t>
      </w:r>
      <w:r w:rsidR="00DF5092" w:rsidRPr="00804791">
        <w:rPr>
          <w:rFonts w:ascii="Times New Roman" w:hAnsi="Times New Roman"/>
          <w:sz w:val="24"/>
          <w:szCs w:val="24"/>
        </w:rPr>
        <w:t>.</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O café de máquina e o açúcar centrifugado representariam passos significativos na comercialização internacional dos dois produtos decisivos </w:t>
      </w:r>
      <w:r w:rsidR="00B8626B" w:rsidRPr="00804791">
        <w:rPr>
          <w:rFonts w:ascii="Times New Roman" w:hAnsi="Times New Roman"/>
          <w:sz w:val="24"/>
          <w:szCs w:val="24"/>
        </w:rPr>
        <w:t xml:space="preserve">na </w:t>
      </w:r>
      <w:r w:rsidRPr="00804791">
        <w:rPr>
          <w:rFonts w:ascii="Times New Roman" w:hAnsi="Times New Roman"/>
          <w:sz w:val="24"/>
          <w:szCs w:val="24"/>
        </w:rPr>
        <w:t>pauta de exportação</w:t>
      </w:r>
      <w:r w:rsidR="00B8626B" w:rsidRPr="00804791">
        <w:rPr>
          <w:rFonts w:ascii="Times New Roman" w:hAnsi="Times New Roman"/>
          <w:sz w:val="24"/>
          <w:szCs w:val="24"/>
        </w:rPr>
        <w:t xml:space="preserve"> brasileira</w:t>
      </w:r>
      <w:r w:rsidRPr="00804791">
        <w:rPr>
          <w:rFonts w:ascii="Times New Roman" w:hAnsi="Times New Roman"/>
          <w:sz w:val="24"/>
          <w:szCs w:val="24"/>
        </w:rPr>
        <w:t xml:space="preserve">. O processo industrial </w:t>
      </w:r>
      <w:r w:rsidR="00B8626B" w:rsidRPr="00804791">
        <w:rPr>
          <w:rFonts w:ascii="Times New Roman" w:hAnsi="Times New Roman"/>
          <w:sz w:val="24"/>
          <w:szCs w:val="24"/>
        </w:rPr>
        <w:t>de produção de matéria-prima</w:t>
      </w:r>
      <w:r w:rsidR="00FF3F51" w:rsidRPr="00804791">
        <w:rPr>
          <w:rFonts w:ascii="Times New Roman" w:hAnsi="Times New Roman"/>
          <w:sz w:val="24"/>
          <w:szCs w:val="24"/>
        </w:rPr>
        <w:t xml:space="preserve"> em conjunto com o</w:t>
      </w:r>
      <w:r w:rsidR="00B8626B" w:rsidRPr="00804791">
        <w:rPr>
          <w:rFonts w:ascii="Times New Roman" w:hAnsi="Times New Roman"/>
          <w:sz w:val="24"/>
          <w:szCs w:val="24"/>
        </w:rPr>
        <w:t xml:space="preserve"> processamento </w:t>
      </w:r>
      <w:r w:rsidRPr="00804791">
        <w:rPr>
          <w:rFonts w:ascii="Times New Roman" w:hAnsi="Times New Roman"/>
          <w:sz w:val="24"/>
          <w:szCs w:val="24"/>
        </w:rPr>
        <w:t>garantia por longo tempo, a integridade do sistema latifundiário.</w:t>
      </w:r>
    </w:p>
    <w:p w:rsidR="00DF5092" w:rsidRPr="00804791" w:rsidRDefault="00B8626B"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Porém, essa busca </w:t>
      </w:r>
      <w:r w:rsidR="00DF5092" w:rsidRPr="00804791">
        <w:rPr>
          <w:rFonts w:ascii="Times New Roman" w:hAnsi="Times New Roman"/>
          <w:sz w:val="24"/>
          <w:szCs w:val="24"/>
        </w:rPr>
        <w:t>p</w:t>
      </w:r>
      <w:r w:rsidRPr="00804791">
        <w:rPr>
          <w:rFonts w:ascii="Times New Roman" w:hAnsi="Times New Roman"/>
          <w:sz w:val="24"/>
          <w:szCs w:val="24"/>
        </w:rPr>
        <w:t xml:space="preserve">ela </w:t>
      </w:r>
      <w:proofErr w:type="spellStart"/>
      <w:r w:rsidR="00FF3F51" w:rsidRPr="00804791">
        <w:rPr>
          <w:rFonts w:ascii="Times New Roman" w:hAnsi="Times New Roman"/>
          <w:sz w:val="24"/>
          <w:szCs w:val="24"/>
        </w:rPr>
        <w:t>agroindustrialização</w:t>
      </w:r>
      <w:proofErr w:type="spellEnd"/>
      <w:r w:rsidR="00DF5092" w:rsidRPr="00804791">
        <w:rPr>
          <w:rFonts w:ascii="Times New Roman" w:hAnsi="Times New Roman"/>
          <w:sz w:val="24"/>
          <w:szCs w:val="24"/>
        </w:rPr>
        <w:t xml:space="preserve"> dava, depois dos anos 1870, os primeiros grandes passos no sentido de se reforçarem a integração vertical da grande lavoura</w:t>
      </w:r>
      <w:proofErr w:type="gramStart"/>
      <w:r w:rsidR="00DF5092" w:rsidRPr="00804791">
        <w:rPr>
          <w:rFonts w:ascii="Times New Roman" w:hAnsi="Times New Roman"/>
          <w:sz w:val="24"/>
          <w:szCs w:val="24"/>
        </w:rPr>
        <w:t xml:space="preserve"> ou seja</w:t>
      </w:r>
      <w:proofErr w:type="gramEnd"/>
      <w:r w:rsidR="00DF5092" w:rsidRPr="00804791">
        <w:rPr>
          <w:rFonts w:ascii="Times New Roman" w:hAnsi="Times New Roman"/>
          <w:sz w:val="24"/>
          <w:szCs w:val="24"/>
        </w:rPr>
        <w:t>, no sentido da gestão do que se chamaria mais tarde de o Complexo Agroindustrial.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Na virada do século XIX, a situação da agr</w:t>
      </w:r>
      <w:r w:rsidR="00D94F48" w:rsidRPr="00804791">
        <w:rPr>
          <w:rFonts w:ascii="Times New Roman" w:hAnsi="Times New Roman"/>
          <w:sz w:val="24"/>
          <w:szCs w:val="24"/>
        </w:rPr>
        <w:t>opecuária</w:t>
      </w:r>
      <w:r w:rsidRPr="00804791">
        <w:rPr>
          <w:rFonts w:ascii="Times New Roman" w:hAnsi="Times New Roman"/>
          <w:sz w:val="24"/>
          <w:szCs w:val="24"/>
        </w:rPr>
        <w:t xml:space="preserve"> agrava-se. A </w:t>
      </w:r>
      <w:r w:rsidR="00D94F48" w:rsidRPr="00804791">
        <w:rPr>
          <w:rFonts w:ascii="Times New Roman" w:hAnsi="Times New Roman"/>
          <w:sz w:val="24"/>
          <w:szCs w:val="24"/>
        </w:rPr>
        <w:t>infraestrutura</w:t>
      </w:r>
      <w:r w:rsidRPr="00804791">
        <w:rPr>
          <w:rFonts w:ascii="Times New Roman" w:hAnsi="Times New Roman"/>
          <w:sz w:val="24"/>
          <w:szCs w:val="24"/>
        </w:rPr>
        <w:t xml:space="preserve"> material necessária ao funcionamento do sistema latifundiário-exportador já </w:t>
      </w:r>
      <w:r w:rsidR="00077693" w:rsidRPr="00804791">
        <w:rPr>
          <w:rFonts w:ascii="Times New Roman" w:hAnsi="Times New Roman"/>
          <w:sz w:val="24"/>
          <w:szCs w:val="24"/>
        </w:rPr>
        <w:t>estava</w:t>
      </w:r>
      <w:r w:rsidRPr="00804791">
        <w:rPr>
          <w:rFonts w:ascii="Times New Roman" w:hAnsi="Times New Roman"/>
          <w:sz w:val="24"/>
          <w:szCs w:val="24"/>
        </w:rPr>
        <w:t xml:space="preserve"> praticamente completo: as redes portuárias e ferrovias atingiam as proporções, ainda que modestas exigidas pelos seus interesses. A monocultura, fenômeno típico do sistema, </w:t>
      </w:r>
      <w:r w:rsidR="00077693" w:rsidRPr="00804791">
        <w:rPr>
          <w:rFonts w:ascii="Times New Roman" w:hAnsi="Times New Roman"/>
          <w:sz w:val="24"/>
          <w:szCs w:val="24"/>
        </w:rPr>
        <w:t>acentuava-se cada vez mais</w:t>
      </w:r>
      <w:r w:rsidRPr="00804791">
        <w:rPr>
          <w:rFonts w:ascii="Times New Roman" w:hAnsi="Times New Roman"/>
          <w:sz w:val="24"/>
          <w:szCs w:val="24"/>
        </w:rPr>
        <w:t xml:space="preserve"> e os efeitos da escassez e da carestia dos gêneros alimentícios chegavam ao auge. Importava-se feijão, milho, arroz, charque, banha, manteiga, queijo, leite condensado (BARROS DE CASTRO, 1969; GUIMARÃES, 1978).</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4</w:t>
      </w:r>
      <w:proofErr w:type="gramEnd"/>
      <w:r w:rsidRPr="00804791">
        <w:rPr>
          <w:rFonts w:ascii="Times New Roman" w:hAnsi="Times New Roman"/>
          <w:b/>
          <w:sz w:val="24"/>
          <w:szCs w:val="24"/>
        </w:rPr>
        <w:t xml:space="preserve"> O </w:t>
      </w:r>
      <w:r w:rsidR="00A45E1A" w:rsidRPr="00804791">
        <w:rPr>
          <w:rFonts w:ascii="Times New Roman" w:hAnsi="Times New Roman"/>
          <w:b/>
          <w:sz w:val="24"/>
          <w:szCs w:val="24"/>
        </w:rPr>
        <w:t>PERÍODO DO BRASIL REPÚBLICA</w:t>
      </w:r>
      <w:r w:rsidRPr="00804791">
        <w:rPr>
          <w:rFonts w:ascii="Times New Roman" w:hAnsi="Times New Roman"/>
          <w:b/>
          <w:sz w:val="24"/>
          <w:szCs w:val="24"/>
        </w:rPr>
        <w:t xml:space="preserve"> (1889 a 1930)</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No final do século XIX e início do século XX, com o aumento da produção agrícola, gerando a chamada crise da superprodução</w:t>
      </w:r>
      <w:r w:rsidR="003A1BB4" w:rsidRPr="00804791">
        <w:rPr>
          <w:rFonts w:ascii="Times New Roman" w:hAnsi="Times New Roman"/>
          <w:sz w:val="24"/>
          <w:szCs w:val="24"/>
        </w:rPr>
        <w:t xml:space="preserve"> – oferta maior do que a demanda</w:t>
      </w:r>
      <w:r w:rsidRPr="00804791">
        <w:rPr>
          <w:rFonts w:ascii="Times New Roman" w:hAnsi="Times New Roman"/>
          <w:sz w:val="24"/>
          <w:szCs w:val="24"/>
        </w:rPr>
        <w:t xml:space="preserve">, </w:t>
      </w:r>
      <w:r w:rsidR="00DD542E" w:rsidRPr="00804791">
        <w:rPr>
          <w:rFonts w:ascii="Times New Roman" w:hAnsi="Times New Roman"/>
          <w:sz w:val="24"/>
          <w:szCs w:val="24"/>
        </w:rPr>
        <w:t>houve muitos</w:t>
      </w:r>
      <w:r w:rsidRPr="00804791">
        <w:rPr>
          <w:rFonts w:ascii="Times New Roman" w:hAnsi="Times New Roman"/>
          <w:sz w:val="24"/>
          <w:szCs w:val="24"/>
        </w:rPr>
        <w:t xml:space="preserve"> apelos dos latifundiários</w:t>
      </w:r>
      <w:r w:rsidR="00DD542E" w:rsidRPr="00804791">
        <w:rPr>
          <w:rFonts w:ascii="Times New Roman" w:hAnsi="Times New Roman"/>
          <w:sz w:val="24"/>
          <w:szCs w:val="24"/>
        </w:rPr>
        <w:t xml:space="preserve"> e prontamente atendidos pelo Estado </w:t>
      </w:r>
      <w:r w:rsidRPr="00804791">
        <w:rPr>
          <w:rFonts w:ascii="Times New Roman" w:hAnsi="Times New Roman"/>
          <w:sz w:val="24"/>
          <w:szCs w:val="24"/>
        </w:rPr>
        <w:t xml:space="preserve">para que se reduzissem os impostos </w:t>
      </w:r>
      <w:r w:rsidR="003A1BB4" w:rsidRPr="00804791">
        <w:rPr>
          <w:rFonts w:ascii="Times New Roman" w:hAnsi="Times New Roman"/>
          <w:sz w:val="24"/>
          <w:szCs w:val="24"/>
        </w:rPr>
        <w:t xml:space="preserve">de forma generalizada, </w:t>
      </w:r>
      <w:r w:rsidRPr="00804791">
        <w:rPr>
          <w:rFonts w:ascii="Times New Roman" w:hAnsi="Times New Roman"/>
          <w:sz w:val="24"/>
          <w:szCs w:val="24"/>
        </w:rPr>
        <w:t>salva</w:t>
      </w:r>
      <w:r w:rsidR="003A1BB4" w:rsidRPr="00804791">
        <w:rPr>
          <w:rFonts w:ascii="Times New Roman" w:hAnsi="Times New Roman"/>
          <w:sz w:val="24"/>
          <w:szCs w:val="24"/>
        </w:rPr>
        <w:t>ndo</w:t>
      </w:r>
      <w:r w:rsidR="00077693" w:rsidRPr="00804791">
        <w:rPr>
          <w:rFonts w:ascii="Times New Roman" w:hAnsi="Times New Roman"/>
          <w:sz w:val="24"/>
          <w:szCs w:val="24"/>
        </w:rPr>
        <w:t>-se</w:t>
      </w:r>
      <w:r w:rsidRPr="00804791">
        <w:rPr>
          <w:rFonts w:ascii="Times New Roman" w:hAnsi="Times New Roman"/>
          <w:sz w:val="24"/>
          <w:szCs w:val="24"/>
        </w:rPr>
        <w:t xml:space="preserve"> a grande lavoura dos penares do endividamento. Quanto aos melhoramentos nos processos de cultivo, difícil e lentamente iriam ser aplicados nos canaviais e cafezais da maior parte do país (PRADO JUNIOR, 1996).</w:t>
      </w:r>
    </w:p>
    <w:p w:rsidR="00DF5092" w:rsidRPr="00804791" w:rsidRDefault="00541888" w:rsidP="004A7875">
      <w:pPr>
        <w:spacing w:after="0" w:line="360" w:lineRule="auto"/>
        <w:ind w:firstLine="709"/>
        <w:jc w:val="both"/>
        <w:rPr>
          <w:rFonts w:ascii="Times New Roman" w:hAnsi="Times New Roman"/>
          <w:sz w:val="24"/>
          <w:szCs w:val="24"/>
        </w:rPr>
      </w:pPr>
      <w:r>
        <w:rPr>
          <w:rFonts w:ascii="Times New Roman" w:hAnsi="Times New Roman"/>
          <w:sz w:val="24"/>
          <w:szCs w:val="24"/>
        </w:rPr>
        <w:t>Ainda</w:t>
      </w:r>
      <w:r w:rsidR="00DF5092" w:rsidRPr="00804791">
        <w:rPr>
          <w:rFonts w:ascii="Times New Roman" w:hAnsi="Times New Roman"/>
          <w:sz w:val="24"/>
          <w:szCs w:val="24"/>
        </w:rPr>
        <w:t xml:space="preserve"> segundo Prado Júnior (1996), no </w:t>
      </w:r>
      <w:r w:rsidR="00A74920" w:rsidRPr="00804791">
        <w:rPr>
          <w:rFonts w:ascii="Times New Roman" w:hAnsi="Times New Roman"/>
          <w:sz w:val="24"/>
          <w:szCs w:val="24"/>
        </w:rPr>
        <w:t>Sul</w:t>
      </w:r>
      <w:r w:rsidR="00E764AF" w:rsidRPr="00804791">
        <w:rPr>
          <w:rFonts w:ascii="Times New Roman" w:hAnsi="Times New Roman"/>
          <w:sz w:val="24"/>
          <w:szCs w:val="24"/>
        </w:rPr>
        <w:t xml:space="preserve"> </w:t>
      </w:r>
      <w:r w:rsidR="005910F2" w:rsidRPr="00804791">
        <w:rPr>
          <w:rFonts w:ascii="Times New Roman" w:hAnsi="Times New Roman"/>
          <w:sz w:val="24"/>
          <w:szCs w:val="24"/>
        </w:rPr>
        <w:t>do Brasil</w:t>
      </w:r>
      <w:r w:rsidR="00DF5092" w:rsidRPr="00804791">
        <w:rPr>
          <w:rFonts w:ascii="Times New Roman" w:hAnsi="Times New Roman"/>
          <w:sz w:val="24"/>
          <w:szCs w:val="24"/>
        </w:rPr>
        <w:t>, longe do domínio dos latifúndios, surge uma nova categoria de produtores, como propriedades rurais de menor tamanho, em bases comunitárias, de origens açorianas, alemãs ou italianas que passam a produzir gêneros alimentícios para o mercado interno, devido à forte demanda resultante da expansão industrial. Essas experiências, com bases comunitárias, é que fazem surgir os sindicatos de agricultores e as cooperativas agrícolas, e a criação do Ministério da Agricultura.</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lastRenderedPageBreak/>
        <w:t xml:space="preserve">A novidade de intervenção de gestão pública, agora republicana, foi de adotar uma nova postura em relação a problemas de ofertas de produtos agrícolas para o mercado interno e para a exportação. Trata-se de políticas limitadoras do crescimento expansivo das plantações e a organização de estoques reguladores. Com esses procedimentos, a agricultura passa a contar com a dependência da proteção do Estado (GUIMARÃES, 1978).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Com o aumento demográfico, contribuído em muito pelas imigrações de europeus, deu-se a expansão da fronteira agrícola, começando p</w:t>
      </w:r>
      <w:r w:rsidR="00D94F48" w:rsidRPr="00804791">
        <w:rPr>
          <w:rFonts w:ascii="Times New Roman" w:hAnsi="Times New Roman"/>
          <w:sz w:val="24"/>
          <w:szCs w:val="24"/>
        </w:rPr>
        <w:t xml:space="preserve">elo Estado de </w:t>
      </w:r>
      <w:r w:rsidRPr="00804791">
        <w:rPr>
          <w:rFonts w:ascii="Times New Roman" w:hAnsi="Times New Roman"/>
          <w:sz w:val="24"/>
          <w:szCs w:val="24"/>
        </w:rPr>
        <w:t xml:space="preserve">São Paulo, </w:t>
      </w:r>
      <w:r w:rsidR="00541888">
        <w:rPr>
          <w:rFonts w:ascii="Times New Roman" w:hAnsi="Times New Roman"/>
          <w:sz w:val="24"/>
          <w:szCs w:val="24"/>
        </w:rPr>
        <w:t xml:space="preserve">o que </w:t>
      </w:r>
      <w:r w:rsidRPr="00804791">
        <w:rPr>
          <w:rFonts w:ascii="Times New Roman" w:hAnsi="Times New Roman"/>
          <w:sz w:val="24"/>
          <w:szCs w:val="24"/>
        </w:rPr>
        <w:t xml:space="preserve">fez com que junto com a cafeicultura, </w:t>
      </w:r>
      <w:r w:rsidR="00541888">
        <w:rPr>
          <w:rFonts w:ascii="Times New Roman" w:hAnsi="Times New Roman"/>
          <w:sz w:val="24"/>
          <w:szCs w:val="24"/>
        </w:rPr>
        <w:t xml:space="preserve">fosse </w:t>
      </w:r>
      <w:r w:rsidRPr="00804791">
        <w:rPr>
          <w:rFonts w:ascii="Times New Roman" w:hAnsi="Times New Roman"/>
          <w:sz w:val="24"/>
          <w:szCs w:val="24"/>
        </w:rPr>
        <w:t>amplia</w:t>
      </w:r>
      <w:r w:rsidR="00541888">
        <w:rPr>
          <w:rFonts w:ascii="Times New Roman" w:hAnsi="Times New Roman"/>
          <w:sz w:val="24"/>
          <w:szCs w:val="24"/>
        </w:rPr>
        <w:t>da</w:t>
      </w:r>
      <w:r w:rsidRPr="00804791">
        <w:rPr>
          <w:rFonts w:ascii="Times New Roman" w:hAnsi="Times New Roman"/>
          <w:sz w:val="24"/>
          <w:szCs w:val="24"/>
        </w:rPr>
        <w:t xml:space="preserve"> toda uma série de outras atividades agropecuárias, surgindo</w:t>
      </w:r>
      <w:r w:rsidR="00541888">
        <w:rPr>
          <w:rFonts w:ascii="Times New Roman" w:hAnsi="Times New Roman"/>
          <w:sz w:val="24"/>
          <w:szCs w:val="24"/>
        </w:rPr>
        <w:t>,</w:t>
      </w:r>
      <w:r w:rsidRPr="00804791">
        <w:rPr>
          <w:rFonts w:ascii="Times New Roman" w:hAnsi="Times New Roman"/>
          <w:sz w:val="24"/>
          <w:szCs w:val="24"/>
        </w:rPr>
        <w:t xml:space="preserve"> então, com destaque </w:t>
      </w:r>
      <w:r w:rsidR="00A74920" w:rsidRPr="00804791">
        <w:rPr>
          <w:rFonts w:ascii="Times New Roman" w:hAnsi="Times New Roman"/>
          <w:sz w:val="24"/>
          <w:szCs w:val="24"/>
        </w:rPr>
        <w:t>à</w:t>
      </w:r>
      <w:r w:rsidRPr="00804791">
        <w:rPr>
          <w:rFonts w:ascii="Times New Roman" w:hAnsi="Times New Roman"/>
          <w:sz w:val="24"/>
          <w:szCs w:val="24"/>
        </w:rPr>
        <w:t xml:space="preserve"> cultura do algodão, primeiro destinado ao mercado externo e</w:t>
      </w:r>
      <w:r w:rsidR="00541888">
        <w:rPr>
          <w:rFonts w:ascii="Times New Roman" w:hAnsi="Times New Roman"/>
          <w:sz w:val="24"/>
          <w:szCs w:val="24"/>
        </w:rPr>
        <w:t>,</w:t>
      </w:r>
      <w:r w:rsidRPr="00804791">
        <w:rPr>
          <w:rFonts w:ascii="Times New Roman" w:hAnsi="Times New Roman"/>
          <w:sz w:val="24"/>
          <w:szCs w:val="24"/>
        </w:rPr>
        <w:t xml:space="preserve"> posteriormente</w:t>
      </w:r>
      <w:r w:rsidR="00541888">
        <w:rPr>
          <w:rFonts w:ascii="Times New Roman" w:hAnsi="Times New Roman"/>
          <w:sz w:val="24"/>
          <w:szCs w:val="24"/>
        </w:rPr>
        <w:t>,</w:t>
      </w:r>
      <w:r w:rsidRPr="00804791">
        <w:rPr>
          <w:rFonts w:ascii="Times New Roman" w:hAnsi="Times New Roman"/>
          <w:sz w:val="24"/>
          <w:szCs w:val="24"/>
        </w:rPr>
        <w:t xml:space="preserve"> ajud</w:t>
      </w:r>
      <w:r w:rsidR="005910F2" w:rsidRPr="00804791">
        <w:rPr>
          <w:rFonts w:ascii="Times New Roman" w:hAnsi="Times New Roman"/>
          <w:sz w:val="24"/>
          <w:szCs w:val="24"/>
        </w:rPr>
        <w:t>ando</w:t>
      </w:r>
      <w:r w:rsidRPr="00804791">
        <w:rPr>
          <w:rFonts w:ascii="Times New Roman" w:hAnsi="Times New Roman"/>
          <w:sz w:val="24"/>
          <w:szCs w:val="24"/>
        </w:rPr>
        <w:t xml:space="preserve"> a promover o setor industrial-urbano da indústria têxtil nacional (SZMRECSÁNYI, 1997).</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5</w:t>
      </w:r>
      <w:proofErr w:type="gramEnd"/>
      <w:r w:rsidRPr="00804791">
        <w:rPr>
          <w:rFonts w:ascii="Times New Roman" w:hAnsi="Times New Roman"/>
          <w:b/>
          <w:sz w:val="24"/>
          <w:szCs w:val="24"/>
        </w:rPr>
        <w:t xml:space="preserve"> O E</w:t>
      </w:r>
      <w:r w:rsidR="00541919" w:rsidRPr="00804791">
        <w:rPr>
          <w:rFonts w:ascii="Times New Roman" w:hAnsi="Times New Roman"/>
          <w:b/>
          <w:sz w:val="24"/>
          <w:szCs w:val="24"/>
        </w:rPr>
        <w:t>STADO NOVO DE VARGAS</w:t>
      </w:r>
      <w:r w:rsidRPr="00804791">
        <w:rPr>
          <w:rFonts w:ascii="Times New Roman" w:hAnsi="Times New Roman"/>
          <w:b/>
          <w:sz w:val="24"/>
          <w:szCs w:val="24"/>
        </w:rPr>
        <w:t xml:space="preserve"> (1930 a 1954)</w:t>
      </w:r>
    </w:p>
    <w:p w:rsidR="00DF5092" w:rsidRPr="00804791" w:rsidRDefault="00DF5092" w:rsidP="004A7875">
      <w:pPr>
        <w:spacing w:after="0" w:line="360" w:lineRule="auto"/>
        <w:ind w:firstLine="709"/>
        <w:jc w:val="both"/>
        <w:rPr>
          <w:rFonts w:ascii="Times New Roman" w:hAnsi="Times New Roman"/>
          <w:sz w:val="24"/>
          <w:szCs w:val="24"/>
        </w:rPr>
      </w:pP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Este período foi fortemente impactado por dois eventos de cunho internacional que atingiram fortemente a agr</w:t>
      </w:r>
      <w:r w:rsidR="00D94F48" w:rsidRPr="00804791">
        <w:rPr>
          <w:rFonts w:ascii="Times New Roman" w:hAnsi="Times New Roman"/>
          <w:sz w:val="24"/>
          <w:szCs w:val="24"/>
        </w:rPr>
        <w:t>opecuária</w:t>
      </w:r>
      <w:r w:rsidRPr="00804791">
        <w:rPr>
          <w:rFonts w:ascii="Times New Roman" w:hAnsi="Times New Roman"/>
          <w:sz w:val="24"/>
          <w:szCs w:val="24"/>
        </w:rPr>
        <w:t xml:space="preserve"> brasileira, a crise de 1929 e a segunda guerra mundial de 1945.</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Instala-se a crise da cafeicultura diminuindo consideravelmente a participação dessa cultura na economia brasileira. Consequentemente, conforme Bacha (2004), a cafeicultura deixa de assegurar as suas funções básicas no processo de desenvolvimento econômico do país</w:t>
      </w:r>
      <w:r w:rsidR="007469CD" w:rsidRPr="00804791">
        <w:rPr>
          <w:rFonts w:ascii="Times New Roman" w:hAnsi="Times New Roman"/>
          <w:sz w:val="24"/>
          <w:szCs w:val="24"/>
        </w:rPr>
        <w:t>. Em outras palavras</w:t>
      </w:r>
      <w:r w:rsidRPr="00804791">
        <w:rPr>
          <w:rFonts w:ascii="Times New Roman" w:hAnsi="Times New Roman"/>
          <w:sz w:val="24"/>
          <w:szCs w:val="24"/>
        </w:rPr>
        <w:t xml:space="preserve">, </w:t>
      </w:r>
      <w:r w:rsidR="007469CD" w:rsidRPr="00804791">
        <w:rPr>
          <w:rFonts w:ascii="Times New Roman" w:hAnsi="Times New Roman"/>
          <w:sz w:val="24"/>
          <w:szCs w:val="24"/>
        </w:rPr>
        <w:t xml:space="preserve">a cafeicultura deixa de ser </w:t>
      </w:r>
      <w:r w:rsidRPr="00804791">
        <w:rPr>
          <w:rFonts w:ascii="Times New Roman" w:hAnsi="Times New Roman"/>
          <w:sz w:val="24"/>
          <w:szCs w:val="24"/>
        </w:rPr>
        <w:t>fonte de capitais, gera</w:t>
      </w:r>
      <w:r w:rsidR="007469CD" w:rsidRPr="00804791">
        <w:rPr>
          <w:rFonts w:ascii="Times New Roman" w:hAnsi="Times New Roman"/>
          <w:sz w:val="24"/>
          <w:szCs w:val="24"/>
        </w:rPr>
        <w:t>dora de</w:t>
      </w:r>
      <w:r w:rsidRPr="00804791">
        <w:rPr>
          <w:rFonts w:ascii="Times New Roman" w:hAnsi="Times New Roman"/>
          <w:sz w:val="24"/>
          <w:szCs w:val="24"/>
        </w:rPr>
        <w:t xml:space="preserve"> divisas, forma</w:t>
      </w:r>
      <w:r w:rsidR="007469CD" w:rsidRPr="00804791">
        <w:rPr>
          <w:rFonts w:ascii="Times New Roman" w:hAnsi="Times New Roman"/>
          <w:sz w:val="24"/>
          <w:szCs w:val="24"/>
        </w:rPr>
        <w:t>dora de</w:t>
      </w:r>
      <w:r w:rsidRPr="00804791">
        <w:rPr>
          <w:rFonts w:ascii="Times New Roman" w:hAnsi="Times New Roman"/>
          <w:sz w:val="24"/>
          <w:szCs w:val="24"/>
        </w:rPr>
        <w:t xml:space="preserve"> mercado consumidor para produtos não agrícolas </w:t>
      </w:r>
      <w:r w:rsidR="007469CD" w:rsidRPr="00804791">
        <w:rPr>
          <w:rFonts w:ascii="Times New Roman" w:hAnsi="Times New Roman"/>
          <w:sz w:val="24"/>
          <w:szCs w:val="24"/>
        </w:rPr>
        <w:t>e</w:t>
      </w:r>
      <w:r w:rsidR="004663CC" w:rsidRPr="00804791">
        <w:rPr>
          <w:rFonts w:ascii="Times New Roman" w:hAnsi="Times New Roman"/>
          <w:sz w:val="24"/>
          <w:szCs w:val="24"/>
        </w:rPr>
        <w:t>,</w:t>
      </w:r>
      <w:r w:rsidR="007469CD" w:rsidRPr="00804791">
        <w:rPr>
          <w:rFonts w:ascii="Times New Roman" w:hAnsi="Times New Roman"/>
          <w:sz w:val="24"/>
          <w:szCs w:val="24"/>
        </w:rPr>
        <w:t xml:space="preserve"> </w:t>
      </w:r>
      <w:r w:rsidRPr="00804791">
        <w:rPr>
          <w:rFonts w:ascii="Times New Roman" w:hAnsi="Times New Roman"/>
          <w:sz w:val="24"/>
          <w:szCs w:val="24"/>
        </w:rPr>
        <w:t>fornece</w:t>
      </w:r>
      <w:r w:rsidR="007469CD" w:rsidRPr="00804791">
        <w:rPr>
          <w:rFonts w:ascii="Times New Roman" w:hAnsi="Times New Roman"/>
          <w:sz w:val="24"/>
          <w:szCs w:val="24"/>
        </w:rPr>
        <w:t>dora de</w:t>
      </w:r>
      <w:r w:rsidRPr="00804791">
        <w:rPr>
          <w:rFonts w:ascii="Times New Roman" w:hAnsi="Times New Roman"/>
          <w:sz w:val="24"/>
          <w:szCs w:val="24"/>
        </w:rPr>
        <w:t xml:space="preserve"> mão-de-obra para a diversificação da economia.</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Com a instalação da crise, o país passa a estruturar </w:t>
      </w:r>
      <w:r w:rsidR="006871AB" w:rsidRPr="00804791">
        <w:rPr>
          <w:rFonts w:ascii="Times New Roman" w:hAnsi="Times New Roman"/>
          <w:sz w:val="24"/>
          <w:szCs w:val="24"/>
        </w:rPr>
        <w:t>em um</w:t>
      </w:r>
      <w:r w:rsidRPr="00804791">
        <w:rPr>
          <w:rFonts w:ascii="Times New Roman" w:hAnsi="Times New Roman"/>
          <w:sz w:val="24"/>
          <w:szCs w:val="24"/>
        </w:rPr>
        <w:t xml:space="preserve"> novo processo de industrialização</w:t>
      </w:r>
      <w:r w:rsidR="006871AB" w:rsidRPr="00804791">
        <w:rPr>
          <w:rFonts w:ascii="Times New Roman" w:hAnsi="Times New Roman"/>
          <w:sz w:val="24"/>
          <w:szCs w:val="24"/>
        </w:rPr>
        <w:t>. Esse, por sua vez,</w:t>
      </w:r>
      <w:r w:rsidRPr="00804791">
        <w:rPr>
          <w:rFonts w:ascii="Times New Roman" w:hAnsi="Times New Roman"/>
          <w:sz w:val="24"/>
          <w:szCs w:val="24"/>
        </w:rPr>
        <w:t xml:space="preserve"> não </w:t>
      </w:r>
      <w:r w:rsidR="006871AB" w:rsidRPr="00804791">
        <w:rPr>
          <w:rFonts w:ascii="Times New Roman" w:hAnsi="Times New Roman"/>
          <w:sz w:val="24"/>
          <w:szCs w:val="24"/>
        </w:rPr>
        <w:t>se</w:t>
      </w:r>
      <w:r w:rsidRPr="00804791">
        <w:rPr>
          <w:rFonts w:ascii="Times New Roman" w:hAnsi="Times New Roman"/>
          <w:sz w:val="24"/>
          <w:szCs w:val="24"/>
        </w:rPr>
        <w:t xml:space="preserve"> base</w:t>
      </w:r>
      <w:r w:rsidR="00D911C4">
        <w:rPr>
          <w:rFonts w:ascii="Times New Roman" w:hAnsi="Times New Roman"/>
          <w:sz w:val="24"/>
          <w:szCs w:val="24"/>
        </w:rPr>
        <w:t>i</w:t>
      </w:r>
      <w:r w:rsidRPr="00804791">
        <w:rPr>
          <w:rFonts w:ascii="Times New Roman" w:hAnsi="Times New Roman"/>
          <w:sz w:val="24"/>
          <w:szCs w:val="24"/>
        </w:rPr>
        <w:t>a</w:t>
      </w:r>
      <w:r w:rsidR="006871AB" w:rsidRPr="00804791">
        <w:rPr>
          <w:rFonts w:ascii="Times New Roman" w:hAnsi="Times New Roman"/>
          <w:sz w:val="24"/>
          <w:szCs w:val="24"/>
        </w:rPr>
        <w:t xml:space="preserve">, como anteriormente, </w:t>
      </w:r>
      <w:r w:rsidRPr="00804791">
        <w:rPr>
          <w:rFonts w:ascii="Times New Roman" w:hAnsi="Times New Roman"/>
          <w:sz w:val="24"/>
          <w:szCs w:val="24"/>
        </w:rPr>
        <w:t xml:space="preserve">em produtos agrícolas, como a siderurgia, </w:t>
      </w:r>
      <w:r w:rsidR="006871AB" w:rsidRPr="00804791">
        <w:rPr>
          <w:rFonts w:ascii="Times New Roman" w:hAnsi="Times New Roman"/>
          <w:sz w:val="24"/>
          <w:szCs w:val="24"/>
        </w:rPr>
        <w:t xml:space="preserve">a </w:t>
      </w:r>
      <w:r w:rsidRPr="00804791">
        <w:rPr>
          <w:rFonts w:ascii="Times New Roman" w:hAnsi="Times New Roman"/>
          <w:sz w:val="24"/>
          <w:szCs w:val="24"/>
        </w:rPr>
        <w:t xml:space="preserve">indústria de cimento, de pneus, </w:t>
      </w:r>
      <w:r w:rsidR="006871AB" w:rsidRPr="00804791">
        <w:rPr>
          <w:rFonts w:ascii="Times New Roman" w:hAnsi="Times New Roman"/>
          <w:sz w:val="24"/>
          <w:szCs w:val="24"/>
        </w:rPr>
        <w:t xml:space="preserve">e a </w:t>
      </w:r>
      <w:r w:rsidRPr="00804791">
        <w:rPr>
          <w:rFonts w:ascii="Times New Roman" w:hAnsi="Times New Roman"/>
          <w:sz w:val="24"/>
          <w:szCs w:val="24"/>
        </w:rPr>
        <w:t xml:space="preserve">indústria química.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No período do pós-guerra, intensifica-se o processo de industrialização</w:t>
      </w:r>
      <w:r w:rsidR="00D911C4">
        <w:rPr>
          <w:rFonts w:ascii="Times New Roman" w:hAnsi="Times New Roman"/>
          <w:sz w:val="24"/>
          <w:szCs w:val="24"/>
        </w:rPr>
        <w:t>,</w:t>
      </w:r>
      <w:r w:rsidRPr="00804791">
        <w:rPr>
          <w:rFonts w:ascii="Times New Roman" w:hAnsi="Times New Roman"/>
          <w:sz w:val="24"/>
          <w:szCs w:val="24"/>
        </w:rPr>
        <w:t xml:space="preserve"> baseado nas ideias </w:t>
      </w:r>
      <w:proofErr w:type="spellStart"/>
      <w:r w:rsidR="00627239">
        <w:rPr>
          <w:rFonts w:ascii="Times New Roman" w:hAnsi="Times New Roman"/>
          <w:sz w:val="24"/>
          <w:szCs w:val="24"/>
        </w:rPr>
        <w:t>C</w:t>
      </w:r>
      <w:r w:rsidRPr="00804791">
        <w:rPr>
          <w:rFonts w:ascii="Times New Roman" w:hAnsi="Times New Roman"/>
          <w:sz w:val="24"/>
          <w:szCs w:val="24"/>
        </w:rPr>
        <w:t>epalinas</w:t>
      </w:r>
      <w:proofErr w:type="spellEnd"/>
      <w:r w:rsidR="00D911C4">
        <w:rPr>
          <w:rStyle w:val="Refdenotaderodap"/>
          <w:rFonts w:ascii="Times New Roman" w:hAnsi="Times New Roman"/>
          <w:sz w:val="24"/>
          <w:szCs w:val="24"/>
        </w:rPr>
        <w:footnoteReference w:id="2"/>
      </w:r>
      <w:r w:rsidRPr="00804791">
        <w:rPr>
          <w:rFonts w:ascii="Times New Roman" w:hAnsi="Times New Roman"/>
          <w:sz w:val="24"/>
          <w:szCs w:val="24"/>
        </w:rPr>
        <w:t xml:space="preserve"> de substituição das importações</w:t>
      </w:r>
      <w:r w:rsidR="00D911C4">
        <w:rPr>
          <w:rFonts w:ascii="Times New Roman" w:hAnsi="Times New Roman"/>
          <w:sz w:val="24"/>
          <w:szCs w:val="24"/>
        </w:rPr>
        <w:t>,</w:t>
      </w:r>
      <w:r w:rsidRPr="00804791">
        <w:rPr>
          <w:rFonts w:ascii="Times New Roman" w:hAnsi="Times New Roman"/>
          <w:sz w:val="24"/>
          <w:szCs w:val="24"/>
        </w:rPr>
        <w:t xml:space="preserve"> baseadas</w:t>
      </w:r>
      <w:r w:rsidR="00D911C4">
        <w:rPr>
          <w:rFonts w:ascii="Times New Roman" w:hAnsi="Times New Roman"/>
          <w:sz w:val="24"/>
          <w:szCs w:val="24"/>
        </w:rPr>
        <w:t>,</w:t>
      </w:r>
      <w:r w:rsidRPr="00804791">
        <w:rPr>
          <w:rFonts w:ascii="Times New Roman" w:hAnsi="Times New Roman"/>
          <w:sz w:val="24"/>
          <w:szCs w:val="24"/>
        </w:rPr>
        <w:t xml:space="preserve"> principalmente, em políticas cambiais de valorização da moeda nacional que veio a prejudicar o setor exportador agropecuário (BACHA, 2004).</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lastRenderedPageBreak/>
        <w:t>As políticas voltadas ao setor agropecuário de 1946 a 1964</w:t>
      </w:r>
      <w:r w:rsidR="00724667" w:rsidRPr="00804791">
        <w:rPr>
          <w:rFonts w:ascii="Times New Roman" w:hAnsi="Times New Roman"/>
          <w:sz w:val="24"/>
          <w:szCs w:val="24"/>
        </w:rPr>
        <w:t xml:space="preserve"> foram </w:t>
      </w:r>
      <w:r w:rsidRPr="00804791">
        <w:rPr>
          <w:rFonts w:ascii="Times New Roman" w:hAnsi="Times New Roman"/>
          <w:sz w:val="24"/>
          <w:szCs w:val="24"/>
        </w:rPr>
        <w:t>basicamente a ampliação da malha ferroviária, permitindo a expansão da fronteira agrícola e a criação por parte de governos estaduais, das associações de crédito</w:t>
      </w:r>
      <w:r w:rsidR="008D5894">
        <w:rPr>
          <w:rFonts w:ascii="Times New Roman" w:hAnsi="Times New Roman"/>
          <w:sz w:val="24"/>
          <w:szCs w:val="24"/>
        </w:rPr>
        <w:t>,</w:t>
      </w:r>
      <w:r w:rsidRPr="00804791">
        <w:rPr>
          <w:rFonts w:ascii="Times New Roman" w:hAnsi="Times New Roman"/>
          <w:sz w:val="24"/>
          <w:szCs w:val="24"/>
        </w:rPr>
        <w:t xml:space="preserve"> assistência técnica e das companhias agr</w:t>
      </w:r>
      <w:r w:rsidR="008D5894">
        <w:rPr>
          <w:rFonts w:ascii="Times New Roman" w:hAnsi="Times New Roman"/>
          <w:sz w:val="24"/>
          <w:szCs w:val="24"/>
        </w:rPr>
        <w:t>opecuárias,</w:t>
      </w:r>
      <w:r w:rsidRPr="00804791">
        <w:rPr>
          <w:rFonts w:ascii="Times New Roman" w:hAnsi="Times New Roman"/>
          <w:sz w:val="24"/>
          <w:szCs w:val="24"/>
        </w:rPr>
        <w:t xml:space="preserve"> visando </w:t>
      </w:r>
      <w:proofErr w:type="gramStart"/>
      <w:r w:rsidR="00724667" w:rsidRPr="00804791">
        <w:rPr>
          <w:rFonts w:ascii="Times New Roman" w:hAnsi="Times New Roman"/>
          <w:sz w:val="24"/>
          <w:szCs w:val="24"/>
        </w:rPr>
        <w:t>a</w:t>
      </w:r>
      <w:proofErr w:type="gramEnd"/>
      <w:r w:rsidRPr="00804791">
        <w:rPr>
          <w:rFonts w:ascii="Times New Roman" w:hAnsi="Times New Roman"/>
          <w:sz w:val="24"/>
          <w:szCs w:val="24"/>
        </w:rPr>
        <w:t xml:space="preserve"> venda de insumos e equipamentos agropecuários, permitindo que o setor se tornasse um mercado para os produtos industriais na chamada, Revolução Verde</w:t>
      </w:r>
      <w:r w:rsidR="00DD3F7D" w:rsidRPr="00804791">
        <w:rPr>
          <w:rStyle w:val="Refdenotaderodap"/>
          <w:rFonts w:ascii="Times New Roman" w:hAnsi="Times New Roman"/>
          <w:sz w:val="24"/>
          <w:szCs w:val="24"/>
        </w:rPr>
        <w:footnoteReference w:id="3"/>
      </w:r>
      <w:r w:rsidRPr="00804791">
        <w:rPr>
          <w:rFonts w:ascii="Times New Roman" w:hAnsi="Times New Roman"/>
          <w:sz w:val="24"/>
          <w:szCs w:val="24"/>
        </w:rPr>
        <w:t xml:space="preserve"> (SZMRECSÁNYI, 1997).</w:t>
      </w:r>
    </w:p>
    <w:p w:rsidR="00DF5092" w:rsidRPr="00804791" w:rsidRDefault="00DF5092" w:rsidP="004A7875">
      <w:pPr>
        <w:spacing w:after="0" w:line="360" w:lineRule="auto"/>
        <w:ind w:firstLine="709"/>
        <w:jc w:val="both"/>
        <w:rPr>
          <w:rFonts w:ascii="Times New Roman" w:hAnsi="Times New Roman"/>
          <w:b/>
          <w:sz w:val="24"/>
          <w:szCs w:val="24"/>
        </w:rPr>
      </w:pPr>
      <w:r w:rsidRPr="00804791">
        <w:rPr>
          <w:rFonts w:ascii="Times New Roman" w:hAnsi="Times New Roman"/>
          <w:b/>
          <w:sz w:val="24"/>
          <w:szCs w:val="24"/>
        </w:rPr>
        <w:tab/>
      </w: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6</w:t>
      </w:r>
      <w:proofErr w:type="gramEnd"/>
      <w:r w:rsidRPr="00804791">
        <w:rPr>
          <w:rFonts w:ascii="Times New Roman" w:hAnsi="Times New Roman"/>
          <w:b/>
          <w:sz w:val="24"/>
          <w:szCs w:val="24"/>
        </w:rPr>
        <w:t xml:space="preserve"> O </w:t>
      </w:r>
      <w:r w:rsidR="00541919" w:rsidRPr="00804791">
        <w:rPr>
          <w:rFonts w:ascii="Times New Roman" w:hAnsi="Times New Roman"/>
          <w:b/>
          <w:sz w:val="24"/>
          <w:szCs w:val="24"/>
        </w:rPr>
        <w:t>PERÍODO DA DITADURA MILITAR</w:t>
      </w:r>
      <w:r w:rsidRPr="00804791">
        <w:rPr>
          <w:rFonts w:ascii="Times New Roman" w:hAnsi="Times New Roman"/>
          <w:b/>
          <w:sz w:val="24"/>
          <w:szCs w:val="24"/>
        </w:rPr>
        <w:t xml:space="preserve"> (1964 a 1985)</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A revisão das questões da agropecuária brasileira, no período da ditadura militar, concentra-se nas formulações mais recentes que consideram as políticas de modernização subsidiadas pelo Estado e o crescimento da agroindústria como determinantes básicos de mudança nas estruturas sociais agrárias nos anos </w:t>
      </w:r>
      <w:r w:rsidR="00E47311" w:rsidRPr="00804791">
        <w:rPr>
          <w:rFonts w:ascii="Times New Roman" w:hAnsi="Times New Roman"/>
          <w:sz w:val="24"/>
          <w:szCs w:val="24"/>
        </w:rPr>
        <w:t xml:space="preserve">de </w:t>
      </w:r>
      <w:r w:rsidRPr="00804791">
        <w:rPr>
          <w:rFonts w:ascii="Times New Roman" w:hAnsi="Times New Roman"/>
          <w:sz w:val="24"/>
          <w:szCs w:val="24"/>
        </w:rPr>
        <w:t>1970.</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A incorporação de novas áreas de terras para a produção agrícola foi feita de maneira </w:t>
      </w:r>
      <w:r w:rsidR="005C4563" w:rsidRPr="00804791">
        <w:rPr>
          <w:rFonts w:ascii="Times New Roman" w:hAnsi="Times New Roman"/>
          <w:sz w:val="24"/>
          <w:szCs w:val="24"/>
        </w:rPr>
        <w:t>não capitalista</w:t>
      </w:r>
      <w:r w:rsidRPr="00804791">
        <w:rPr>
          <w:rFonts w:ascii="Times New Roman" w:hAnsi="Times New Roman"/>
          <w:sz w:val="24"/>
          <w:szCs w:val="24"/>
        </w:rPr>
        <w:t xml:space="preserve">, permitindo, dessa forma que a agricultura brasileira respondesse adequadamente às exigências de um rápido crescimento industrial, liberando bens e fluxos de recursos financeiros sem gerar nenhum movimento prejudicial significativo nas condições dos latifúndios existentes de troca desfavorável à indústria. Isto favoreceu a formação de capital urbano, consolidando o </w:t>
      </w:r>
      <w:r w:rsidR="00627239">
        <w:rPr>
          <w:rFonts w:ascii="Times New Roman" w:hAnsi="Times New Roman"/>
          <w:sz w:val="24"/>
          <w:szCs w:val="24"/>
        </w:rPr>
        <w:t>P</w:t>
      </w:r>
      <w:r w:rsidRPr="00804791">
        <w:rPr>
          <w:rFonts w:ascii="Times New Roman" w:hAnsi="Times New Roman"/>
          <w:sz w:val="24"/>
          <w:szCs w:val="24"/>
        </w:rPr>
        <w:t xml:space="preserve">acto </w:t>
      </w:r>
      <w:r w:rsidR="00627239">
        <w:rPr>
          <w:rFonts w:ascii="Times New Roman" w:hAnsi="Times New Roman"/>
          <w:sz w:val="24"/>
          <w:szCs w:val="24"/>
        </w:rPr>
        <w:t>E</w:t>
      </w:r>
      <w:r w:rsidRPr="00804791">
        <w:rPr>
          <w:rFonts w:ascii="Times New Roman" w:hAnsi="Times New Roman"/>
          <w:sz w:val="24"/>
          <w:szCs w:val="24"/>
        </w:rPr>
        <w:t>strutural</w:t>
      </w:r>
      <w:r w:rsidR="00340E77" w:rsidRPr="00804791">
        <w:rPr>
          <w:rStyle w:val="Refdenotaderodap"/>
          <w:rFonts w:ascii="Times New Roman" w:hAnsi="Times New Roman"/>
          <w:sz w:val="24"/>
          <w:szCs w:val="24"/>
        </w:rPr>
        <w:footnoteReference w:id="4"/>
      </w:r>
      <w:r w:rsidRPr="00804791">
        <w:rPr>
          <w:rFonts w:ascii="Times New Roman" w:hAnsi="Times New Roman"/>
          <w:sz w:val="24"/>
          <w:szCs w:val="24"/>
        </w:rPr>
        <w:t xml:space="preserve"> entre a burguesia urbana e as classes rurais proprietárias de terra, afirma Goodman; </w:t>
      </w:r>
      <w:proofErr w:type="spellStart"/>
      <w:r w:rsidRPr="00804791">
        <w:rPr>
          <w:rFonts w:ascii="Times New Roman" w:hAnsi="Times New Roman"/>
          <w:sz w:val="24"/>
          <w:szCs w:val="24"/>
        </w:rPr>
        <w:t>Sorj</w:t>
      </w:r>
      <w:proofErr w:type="spellEnd"/>
      <w:r w:rsidRPr="00804791">
        <w:rPr>
          <w:rFonts w:ascii="Times New Roman" w:hAnsi="Times New Roman"/>
          <w:sz w:val="24"/>
          <w:szCs w:val="24"/>
        </w:rPr>
        <w:t xml:space="preserve"> e Wilkinson (1985).</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Após o golpe de 1964, o Estado, buscando promover a modernização da agricultura, manteve o incentivo ao desenvolvimento tecnológico e ao aumento da produtividade dentro do propósito de não desconcentrar a propriedade da terra, uma vez que seu objetivo foi transformar o latifúndio, símbolo da agr</w:t>
      </w:r>
      <w:r w:rsidR="00C02BC2" w:rsidRPr="00804791">
        <w:rPr>
          <w:rFonts w:ascii="Times New Roman" w:hAnsi="Times New Roman"/>
          <w:sz w:val="24"/>
          <w:szCs w:val="24"/>
        </w:rPr>
        <w:t>opecuária</w:t>
      </w:r>
      <w:r w:rsidRPr="00804791">
        <w:rPr>
          <w:rFonts w:ascii="Times New Roman" w:hAnsi="Times New Roman"/>
          <w:sz w:val="24"/>
          <w:szCs w:val="24"/>
        </w:rPr>
        <w:t xml:space="preserve"> colonial, </w:t>
      </w:r>
      <w:r w:rsidR="0002139D" w:rsidRPr="00804791">
        <w:rPr>
          <w:rFonts w:ascii="Times New Roman" w:hAnsi="Times New Roman"/>
          <w:sz w:val="24"/>
          <w:szCs w:val="24"/>
        </w:rPr>
        <w:t>em uma</w:t>
      </w:r>
      <w:r w:rsidRPr="00804791">
        <w:rPr>
          <w:rFonts w:ascii="Times New Roman" w:hAnsi="Times New Roman"/>
          <w:sz w:val="24"/>
          <w:szCs w:val="24"/>
        </w:rPr>
        <w:t xml:space="preserve"> grande e moderna empresa agrícola exportadora.</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O processo de modernização não </w:t>
      </w:r>
      <w:r w:rsidR="00627239">
        <w:rPr>
          <w:rFonts w:ascii="Times New Roman" w:hAnsi="Times New Roman"/>
          <w:sz w:val="24"/>
          <w:szCs w:val="24"/>
        </w:rPr>
        <w:t xml:space="preserve">se </w:t>
      </w:r>
      <w:r w:rsidRPr="00804791">
        <w:rPr>
          <w:rFonts w:ascii="Times New Roman" w:hAnsi="Times New Roman"/>
          <w:sz w:val="24"/>
          <w:szCs w:val="24"/>
        </w:rPr>
        <w:t>restring</w:t>
      </w:r>
      <w:r w:rsidR="0002139D" w:rsidRPr="00804791">
        <w:rPr>
          <w:rFonts w:ascii="Times New Roman" w:hAnsi="Times New Roman"/>
          <w:sz w:val="24"/>
          <w:szCs w:val="24"/>
        </w:rPr>
        <w:t xml:space="preserve">ia </w:t>
      </w:r>
      <w:r w:rsidRPr="00804791">
        <w:rPr>
          <w:rFonts w:ascii="Times New Roman" w:hAnsi="Times New Roman"/>
          <w:sz w:val="24"/>
          <w:szCs w:val="24"/>
        </w:rPr>
        <w:t>à utilização de insumos industriais na produção</w:t>
      </w:r>
      <w:r w:rsidR="0002139D" w:rsidRPr="00804791">
        <w:rPr>
          <w:rFonts w:ascii="Times New Roman" w:hAnsi="Times New Roman"/>
          <w:sz w:val="24"/>
          <w:szCs w:val="24"/>
        </w:rPr>
        <w:t>. N</w:t>
      </w:r>
      <w:r w:rsidRPr="00804791">
        <w:rPr>
          <w:rFonts w:ascii="Times New Roman" w:hAnsi="Times New Roman"/>
          <w:sz w:val="24"/>
          <w:szCs w:val="24"/>
        </w:rPr>
        <w:t>essa fase, ocorre a reunificação agr</w:t>
      </w:r>
      <w:r w:rsidR="0002139D" w:rsidRPr="00804791">
        <w:rPr>
          <w:rFonts w:ascii="Times New Roman" w:hAnsi="Times New Roman"/>
          <w:sz w:val="24"/>
          <w:szCs w:val="24"/>
        </w:rPr>
        <w:t>opecuária</w:t>
      </w:r>
      <w:proofErr w:type="gramStart"/>
      <w:r w:rsidR="0002139D" w:rsidRPr="00804791">
        <w:rPr>
          <w:rFonts w:ascii="Times New Roman" w:hAnsi="Times New Roman"/>
          <w:sz w:val="24"/>
          <w:szCs w:val="24"/>
        </w:rPr>
        <w:t xml:space="preserve"> ou seja</w:t>
      </w:r>
      <w:proofErr w:type="gramEnd"/>
      <w:r w:rsidR="0002139D" w:rsidRPr="00804791">
        <w:rPr>
          <w:rFonts w:ascii="Times New Roman" w:hAnsi="Times New Roman"/>
          <w:sz w:val="24"/>
          <w:szCs w:val="24"/>
        </w:rPr>
        <w:t xml:space="preserve">, a indústria em um </w:t>
      </w:r>
      <w:r w:rsidRPr="00804791">
        <w:rPr>
          <w:rFonts w:ascii="Times New Roman" w:hAnsi="Times New Roman"/>
          <w:sz w:val="24"/>
          <w:szCs w:val="24"/>
        </w:rPr>
        <w:t xml:space="preserve">patamar mais elevado do que de </w:t>
      </w:r>
      <w:r w:rsidR="0002139D" w:rsidRPr="00804791">
        <w:rPr>
          <w:rFonts w:ascii="Times New Roman" w:hAnsi="Times New Roman"/>
          <w:sz w:val="24"/>
          <w:szCs w:val="24"/>
        </w:rPr>
        <w:t xml:space="preserve">o </w:t>
      </w:r>
      <w:r w:rsidRPr="00804791">
        <w:rPr>
          <w:rFonts w:ascii="Times New Roman" w:hAnsi="Times New Roman"/>
          <w:sz w:val="24"/>
          <w:szCs w:val="24"/>
        </w:rPr>
        <w:t xml:space="preserve">simples consumo de bens industriais. É o momento em que a grande indústria passa a integrar, no sentido de comandar a direção, as formas e o ritmo da mudança </w:t>
      </w:r>
      <w:r w:rsidRPr="00804791">
        <w:rPr>
          <w:rFonts w:ascii="Times New Roman" w:hAnsi="Times New Roman"/>
          <w:sz w:val="24"/>
          <w:szCs w:val="24"/>
        </w:rPr>
        <w:lastRenderedPageBreak/>
        <w:t xml:space="preserve">na base técnica, </w:t>
      </w:r>
      <w:r w:rsidR="0002139D" w:rsidRPr="00804791">
        <w:rPr>
          <w:rFonts w:ascii="Times New Roman" w:hAnsi="Times New Roman"/>
          <w:sz w:val="24"/>
          <w:szCs w:val="24"/>
        </w:rPr>
        <w:t>culminando no</w:t>
      </w:r>
      <w:r w:rsidRPr="00804791">
        <w:rPr>
          <w:rFonts w:ascii="Times New Roman" w:hAnsi="Times New Roman"/>
          <w:sz w:val="24"/>
          <w:szCs w:val="24"/>
        </w:rPr>
        <w:t xml:space="preserve"> termin</w:t>
      </w:r>
      <w:r w:rsidR="0002139D" w:rsidRPr="00804791">
        <w:rPr>
          <w:rFonts w:ascii="Times New Roman" w:hAnsi="Times New Roman"/>
          <w:sz w:val="24"/>
          <w:szCs w:val="24"/>
        </w:rPr>
        <w:t>o</w:t>
      </w:r>
      <w:r w:rsidRPr="00804791">
        <w:rPr>
          <w:rFonts w:ascii="Times New Roman" w:hAnsi="Times New Roman"/>
          <w:sz w:val="24"/>
          <w:szCs w:val="24"/>
        </w:rPr>
        <w:t xml:space="preserve"> </w:t>
      </w:r>
      <w:r w:rsidR="0002139D" w:rsidRPr="00804791">
        <w:rPr>
          <w:rFonts w:ascii="Times New Roman" w:hAnsi="Times New Roman"/>
          <w:sz w:val="24"/>
          <w:szCs w:val="24"/>
        </w:rPr>
        <w:t>d</w:t>
      </w:r>
      <w:r w:rsidRPr="00804791">
        <w:rPr>
          <w:rFonts w:ascii="Times New Roman" w:hAnsi="Times New Roman"/>
          <w:sz w:val="24"/>
          <w:szCs w:val="24"/>
        </w:rPr>
        <w:t>a fase espontânea da industrialização agr</w:t>
      </w:r>
      <w:r w:rsidR="0002139D" w:rsidRPr="00804791">
        <w:rPr>
          <w:rFonts w:ascii="Times New Roman" w:hAnsi="Times New Roman"/>
          <w:sz w:val="24"/>
          <w:szCs w:val="24"/>
        </w:rPr>
        <w:t>opecuária</w:t>
      </w:r>
      <w:r w:rsidRPr="00804791">
        <w:rPr>
          <w:rFonts w:ascii="Times New Roman" w:hAnsi="Times New Roman"/>
          <w:sz w:val="24"/>
          <w:szCs w:val="24"/>
        </w:rPr>
        <w:t>. (PAIVA, 1976; KAGEYAMA, 2008; GUIMARÃES, 1978).</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 integração da agr</w:t>
      </w:r>
      <w:r w:rsidR="00732A3B" w:rsidRPr="00804791">
        <w:rPr>
          <w:rFonts w:ascii="Times New Roman" w:hAnsi="Times New Roman"/>
          <w:sz w:val="24"/>
          <w:szCs w:val="24"/>
        </w:rPr>
        <w:t>opecuária</w:t>
      </w:r>
      <w:r w:rsidRPr="00804791">
        <w:rPr>
          <w:rFonts w:ascii="Times New Roman" w:hAnsi="Times New Roman"/>
          <w:sz w:val="24"/>
          <w:szCs w:val="24"/>
        </w:rPr>
        <w:t xml:space="preserve"> com a indústria é favorecida pela atratividade</w:t>
      </w:r>
      <w:r w:rsidR="00D67D61">
        <w:rPr>
          <w:rFonts w:ascii="Times New Roman" w:hAnsi="Times New Roman"/>
          <w:sz w:val="24"/>
          <w:szCs w:val="24"/>
        </w:rPr>
        <w:t>,</w:t>
      </w:r>
      <w:r w:rsidRPr="00804791">
        <w:rPr>
          <w:rFonts w:ascii="Times New Roman" w:hAnsi="Times New Roman"/>
          <w:sz w:val="24"/>
          <w:szCs w:val="24"/>
        </w:rPr>
        <w:t xml:space="preserve"> não só para assegurar a obtenção de meios de produção mais eficientes, necessários ao incremento de sua produtividade, como também para garantir o escoamento dos seus produtos em um mercado cada vez mais controlado pelas grandes empresas industriais e/ou comerciais (GUIMARÃES, 1978).</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Neste sentido, os governos militares fizeram suscitar as cooperativas de produtores rurais, </w:t>
      </w:r>
      <w:r w:rsidR="00732A3B" w:rsidRPr="00804791">
        <w:rPr>
          <w:rFonts w:ascii="Times New Roman" w:hAnsi="Times New Roman"/>
          <w:sz w:val="24"/>
          <w:szCs w:val="24"/>
        </w:rPr>
        <w:t xml:space="preserve">em </w:t>
      </w:r>
      <w:r w:rsidRPr="00804791">
        <w:rPr>
          <w:rFonts w:ascii="Times New Roman" w:hAnsi="Times New Roman"/>
          <w:sz w:val="24"/>
          <w:szCs w:val="24"/>
        </w:rPr>
        <w:t>uma clara determinação de movimento socioeconômico concebido de cima para baixo, muitas vezes sem a anuência e quase sempre com pouco ou nenhum conhecimento ou cultura cooperativista do produtor rural. Principalmente</w:t>
      </w:r>
      <w:r w:rsidR="00F56F46">
        <w:rPr>
          <w:rFonts w:ascii="Times New Roman" w:hAnsi="Times New Roman"/>
          <w:sz w:val="24"/>
          <w:szCs w:val="24"/>
        </w:rPr>
        <w:t>,</w:t>
      </w:r>
      <w:r w:rsidRPr="00804791">
        <w:rPr>
          <w:rFonts w:ascii="Times New Roman" w:hAnsi="Times New Roman"/>
          <w:sz w:val="24"/>
          <w:szCs w:val="24"/>
        </w:rPr>
        <w:t xml:space="preserve"> esses fatores</w:t>
      </w:r>
      <w:r w:rsidR="00F56F46">
        <w:rPr>
          <w:rFonts w:ascii="Times New Roman" w:hAnsi="Times New Roman"/>
          <w:sz w:val="24"/>
          <w:szCs w:val="24"/>
        </w:rPr>
        <w:t>,</w:t>
      </w:r>
      <w:r w:rsidRPr="00804791">
        <w:rPr>
          <w:rFonts w:ascii="Times New Roman" w:hAnsi="Times New Roman"/>
          <w:sz w:val="24"/>
          <w:szCs w:val="24"/>
        </w:rPr>
        <w:t xml:space="preserve"> citados</w:t>
      </w:r>
      <w:r w:rsidR="00F56F46">
        <w:rPr>
          <w:rFonts w:ascii="Times New Roman" w:hAnsi="Times New Roman"/>
          <w:sz w:val="24"/>
          <w:szCs w:val="24"/>
        </w:rPr>
        <w:t>,</w:t>
      </w:r>
      <w:r w:rsidRPr="00804791">
        <w:rPr>
          <w:rFonts w:ascii="Times New Roman" w:hAnsi="Times New Roman"/>
          <w:sz w:val="24"/>
          <w:szCs w:val="24"/>
        </w:rPr>
        <w:t xml:space="preserve"> geraram muitas crises que levaram a uma série de reflexões de manter uma rentabilidade na economia capitalista</w:t>
      </w:r>
      <w:r w:rsidR="006448E3" w:rsidRPr="00804791">
        <w:rPr>
          <w:rFonts w:ascii="Times New Roman" w:hAnsi="Times New Roman"/>
          <w:sz w:val="24"/>
          <w:szCs w:val="24"/>
        </w:rPr>
        <w:t>. Além disso, ocorreu, também, uma</w:t>
      </w:r>
      <w:r w:rsidRPr="00804791">
        <w:rPr>
          <w:rFonts w:ascii="Times New Roman" w:hAnsi="Times New Roman"/>
          <w:sz w:val="24"/>
          <w:szCs w:val="24"/>
        </w:rPr>
        <w:t xml:space="preserve"> crise ideológica por causa da tendência de prevalecerem os valores capitalistas sobre os valores da cooperação (BIALOSKORSKI NETO, 2008; ILHA, 2005).</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O desenvolvimento agroindustrial </w:t>
      </w:r>
      <w:r w:rsidR="00F56F46">
        <w:rPr>
          <w:rFonts w:ascii="Times New Roman" w:hAnsi="Times New Roman"/>
          <w:sz w:val="24"/>
          <w:szCs w:val="24"/>
        </w:rPr>
        <w:t>procurou</w:t>
      </w:r>
      <w:r w:rsidRPr="00804791">
        <w:rPr>
          <w:rFonts w:ascii="Times New Roman" w:hAnsi="Times New Roman"/>
          <w:sz w:val="24"/>
          <w:szCs w:val="24"/>
        </w:rPr>
        <w:t xml:space="preserve"> eliminar a produção rural tradicional, que empregava milhares de trabalhadores</w:t>
      </w:r>
      <w:r w:rsidR="006448E3" w:rsidRPr="00804791">
        <w:rPr>
          <w:rFonts w:ascii="Times New Roman" w:hAnsi="Times New Roman"/>
          <w:sz w:val="24"/>
          <w:szCs w:val="24"/>
        </w:rPr>
        <w:t>. P</w:t>
      </w:r>
      <w:r w:rsidRPr="00804791">
        <w:rPr>
          <w:rFonts w:ascii="Times New Roman" w:hAnsi="Times New Roman"/>
          <w:sz w:val="24"/>
          <w:szCs w:val="24"/>
        </w:rPr>
        <w:t>or sua vez, as empresas que emprega</w:t>
      </w:r>
      <w:r w:rsidR="00F56F46">
        <w:rPr>
          <w:rFonts w:ascii="Times New Roman" w:hAnsi="Times New Roman"/>
          <w:sz w:val="24"/>
          <w:szCs w:val="24"/>
        </w:rPr>
        <w:t>va</w:t>
      </w:r>
      <w:r w:rsidRPr="00804791">
        <w:rPr>
          <w:rFonts w:ascii="Times New Roman" w:hAnsi="Times New Roman"/>
          <w:sz w:val="24"/>
          <w:szCs w:val="24"/>
        </w:rPr>
        <w:t>m mão-de-obra familiar demonstra</w:t>
      </w:r>
      <w:r w:rsidR="00F56F46">
        <w:rPr>
          <w:rFonts w:ascii="Times New Roman" w:hAnsi="Times New Roman"/>
          <w:sz w:val="24"/>
          <w:szCs w:val="24"/>
        </w:rPr>
        <w:t>ram</w:t>
      </w:r>
      <w:r w:rsidRPr="00804791">
        <w:rPr>
          <w:rFonts w:ascii="Times New Roman" w:hAnsi="Times New Roman"/>
          <w:sz w:val="24"/>
          <w:szCs w:val="24"/>
        </w:rPr>
        <w:t xml:space="preserve"> secularmente uma flexibilidade maior do que as grandes propriedades face à apropriação industrial. No entanto, e mais particularmente no caso brasileiro de </w:t>
      </w:r>
      <w:r w:rsidR="00F56F46">
        <w:rPr>
          <w:rFonts w:ascii="Times New Roman" w:hAnsi="Times New Roman"/>
          <w:sz w:val="24"/>
          <w:szCs w:val="24"/>
        </w:rPr>
        <w:t>M</w:t>
      </w:r>
      <w:r w:rsidRPr="00804791">
        <w:rPr>
          <w:rFonts w:ascii="Times New Roman" w:hAnsi="Times New Roman"/>
          <w:sz w:val="24"/>
          <w:szCs w:val="24"/>
        </w:rPr>
        <w:t xml:space="preserve">odernização </w:t>
      </w:r>
      <w:r w:rsidR="00F56F46">
        <w:rPr>
          <w:rFonts w:ascii="Times New Roman" w:hAnsi="Times New Roman"/>
          <w:sz w:val="24"/>
          <w:szCs w:val="24"/>
        </w:rPr>
        <w:t>C</w:t>
      </w:r>
      <w:r w:rsidRPr="00804791">
        <w:rPr>
          <w:rFonts w:ascii="Times New Roman" w:hAnsi="Times New Roman"/>
          <w:sz w:val="24"/>
          <w:szCs w:val="24"/>
        </w:rPr>
        <w:t>onservadora</w:t>
      </w:r>
      <w:r w:rsidR="00C02BC2" w:rsidRPr="00804791">
        <w:rPr>
          <w:rStyle w:val="Refdenotaderodap"/>
          <w:rFonts w:ascii="Times New Roman" w:hAnsi="Times New Roman"/>
          <w:sz w:val="24"/>
          <w:szCs w:val="24"/>
        </w:rPr>
        <w:footnoteReference w:id="5"/>
      </w:r>
      <w:r w:rsidRPr="00804791">
        <w:rPr>
          <w:rFonts w:ascii="Times New Roman" w:hAnsi="Times New Roman"/>
          <w:sz w:val="24"/>
          <w:szCs w:val="24"/>
        </w:rPr>
        <w:t xml:space="preserve">, a intervenção do Estado estava sendo plenamente alcançada, quando </w:t>
      </w:r>
      <w:proofErr w:type="gramStart"/>
      <w:r w:rsidRPr="00804791">
        <w:rPr>
          <w:rFonts w:ascii="Times New Roman" w:hAnsi="Times New Roman"/>
          <w:sz w:val="24"/>
          <w:szCs w:val="24"/>
        </w:rPr>
        <w:t>criou</w:t>
      </w:r>
      <w:r w:rsidR="006448E3" w:rsidRPr="00804791">
        <w:rPr>
          <w:rFonts w:ascii="Times New Roman" w:hAnsi="Times New Roman"/>
          <w:sz w:val="24"/>
          <w:szCs w:val="24"/>
        </w:rPr>
        <w:t>-se</w:t>
      </w:r>
      <w:proofErr w:type="gramEnd"/>
      <w:r w:rsidRPr="00804791">
        <w:rPr>
          <w:rFonts w:ascii="Times New Roman" w:hAnsi="Times New Roman"/>
          <w:sz w:val="24"/>
          <w:szCs w:val="24"/>
        </w:rPr>
        <w:t xml:space="preserve"> condições favoráveis para uma integração das propriedades rurais com a agroindústria (GOODMAN; SORJ e WILKINSON, 1985).</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t>De 1964 a 1985</w:t>
      </w:r>
      <w:r w:rsidR="00F56F46">
        <w:rPr>
          <w:rFonts w:ascii="Times New Roman" w:hAnsi="Times New Roman"/>
          <w:sz w:val="24"/>
          <w:szCs w:val="24"/>
        </w:rPr>
        <w:t>,</w:t>
      </w:r>
      <w:r w:rsidRPr="00804791">
        <w:rPr>
          <w:rFonts w:ascii="Times New Roman" w:hAnsi="Times New Roman"/>
          <w:sz w:val="24"/>
          <w:szCs w:val="24"/>
        </w:rPr>
        <w:t xml:space="preserve"> acelerou-se o processo de modernização da agropecuária brasileira que foi impulsionada por diversas políticas</w:t>
      </w:r>
      <w:r w:rsidR="00F56F46">
        <w:rPr>
          <w:rFonts w:ascii="Times New Roman" w:hAnsi="Times New Roman"/>
          <w:sz w:val="24"/>
          <w:szCs w:val="24"/>
        </w:rPr>
        <w:t>,</w:t>
      </w:r>
      <w:r w:rsidRPr="00804791">
        <w:rPr>
          <w:rFonts w:ascii="Times New Roman" w:hAnsi="Times New Roman"/>
          <w:sz w:val="24"/>
          <w:szCs w:val="24"/>
        </w:rPr>
        <w:t xml:space="preserve"> direcionadas a estimular o crescimento do setor, entre elas a política de expansão da malha rodoviária, políticas específicas de crédito rural, preços mínimos, pesquisa e extensão rural (KAGEYAMA, 1990).</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t>A política de expansão do sistema rodoviário brasileiro, com a construção de novas estradas e a pavimentação de outras já existentes, tinha como objetivo acessar novas regiões, como o Centro-Oeste e o Norte. Essas duas regiões, em especial o Centro-Oeste, constituíram a nova fronteira agrícola</w:t>
      </w:r>
      <w:r w:rsidR="00F56F46">
        <w:rPr>
          <w:rFonts w:ascii="Times New Roman" w:hAnsi="Times New Roman"/>
          <w:sz w:val="24"/>
          <w:szCs w:val="24"/>
        </w:rPr>
        <w:t>,</w:t>
      </w:r>
      <w:r w:rsidRPr="00804791">
        <w:rPr>
          <w:rFonts w:ascii="Times New Roman" w:hAnsi="Times New Roman"/>
          <w:sz w:val="24"/>
          <w:szCs w:val="24"/>
        </w:rPr>
        <w:t xml:space="preserve"> a partir dos anos 1970 e assumiria mais tarde a posição de principal produtora de grãos para abastecer o Brasil e outros países (FAVARETO, 2009).</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lastRenderedPageBreak/>
        <w:t>A política de crédito rural, implantada pelo Sistema Nacional de Crédito Rural (SNCR)</w:t>
      </w:r>
      <w:r w:rsidR="00F56F46">
        <w:rPr>
          <w:rFonts w:ascii="Times New Roman" w:hAnsi="Times New Roman"/>
          <w:sz w:val="24"/>
          <w:szCs w:val="24"/>
        </w:rPr>
        <w:t>,</w:t>
      </w:r>
      <w:r w:rsidRPr="00804791">
        <w:rPr>
          <w:rFonts w:ascii="Times New Roman" w:hAnsi="Times New Roman"/>
          <w:sz w:val="24"/>
          <w:szCs w:val="24"/>
        </w:rPr>
        <w:t xml:space="preserve"> instituído a partir de 1965, ofereceu volumes crescentes de empréstimos</w:t>
      </w:r>
      <w:r w:rsidR="00F56F46">
        <w:rPr>
          <w:rFonts w:ascii="Times New Roman" w:hAnsi="Times New Roman"/>
          <w:sz w:val="24"/>
          <w:szCs w:val="24"/>
        </w:rPr>
        <w:t>,</w:t>
      </w:r>
      <w:r w:rsidRPr="00804791">
        <w:rPr>
          <w:rFonts w:ascii="Times New Roman" w:hAnsi="Times New Roman"/>
          <w:sz w:val="24"/>
          <w:szCs w:val="24"/>
        </w:rPr>
        <w:t xml:space="preserve"> durante a década de 1970</w:t>
      </w:r>
      <w:r w:rsidR="00F56F46">
        <w:rPr>
          <w:rFonts w:ascii="Times New Roman" w:hAnsi="Times New Roman"/>
          <w:sz w:val="24"/>
          <w:szCs w:val="24"/>
        </w:rPr>
        <w:t>,</w:t>
      </w:r>
      <w:r w:rsidRPr="00804791">
        <w:rPr>
          <w:rFonts w:ascii="Times New Roman" w:hAnsi="Times New Roman"/>
          <w:sz w:val="24"/>
          <w:szCs w:val="24"/>
        </w:rPr>
        <w:t xml:space="preserve"> com taxas de juros reais negativas. Para Bacha (2012), isso implicava em transferência de recursos de outros setores da economia para a agropecuária.</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t>Com a política de crédito rural</w:t>
      </w:r>
      <w:r w:rsidR="00F56F46">
        <w:rPr>
          <w:rFonts w:ascii="Times New Roman" w:hAnsi="Times New Roman"/>
          <w:sz w:val="24"/>
          <w:szCs w:val="24"/>
        </w:rPr>
        <w:t>,</w:t>
      </w:r>
      <w:r w:rsidRPr="00804791">
        <w:rPr>
          <w:rFonts w:ascii="Times New Roman" w:hAnsi="Times New Roman"/>
          <w:sz w:val="24"/>
          <w:szCs w:val="24"/>
        </w:rPr>
        <w:t xml:space="preserve"> subsidiado</w:t>
      </w:r>
      <w:r w:rsidR="00F56F46">
        <w:rPr>
          <w:rFonts w:ascii="Times New Roman" w:hAnsi="Times New Roman"/>
          <w:sz w:val="24"/>
          <w:szCs w:val="24"/>
        </w:rPr>
        <w:t>,</w:t>
      </w:r>
      <w:r w:rsidRPr="00804791">
        <w:rPr>
          <w:rFonts w:ascii="Times New Roman" w:hAnsi="Times New Roman"/>
          <w:sz w:val="24"/>
          <w:szCs w:val="24"/>
        </w:rPr>
        <w:t xml:space="preserve"> foi possível expandir e modernizar a agropecuária. Isso porque o recebimento desse crédito implicava </w:t>
      </w:r>
      <w:r w:rsidR="00F56F46">
        <w:rPr>
          <w:rFonts w:ascii="Times New Roman" w:hAnsi="Times New Roman"/>
          <w:sz w:val="24"/>
          <w:szCs w:val="24"/>
        </w:rPr>
        <w:t xml:space="preserve">na </w:t>
      </w:r>
      <w:r w:rsidRPr="00804791">
        <w:rPr>
          <w:rFonts w:ascii="Times New Roman" w:hAnsi="Times New Roman"/>
          <w:sz w:val="24"/>
          <w:szCs w:val="24"/>
        </w:rPr>
        <w:t>compra de insumos modernos (fertilizantes e defensivos) ou de equipamentos (</w:t>
      </w:r>
      <w:proofErr w:type="gramStart"/>
      <w:r w:rsidRPr="00804791">
        <w:rPr>
          <w:rFonts w:ascii="Times New Roman" w:hAnsi="Times New Roman"/>
          <w:sz w:val="24"/>
          <w:szCs w:val="24"/>
        </w:rPr>
        <w:t>tratores,</w:t>
      </w:r>
      <w:r w:rsidR="00783E3E" w:rsidRPr="00804791">
        <w:rPr>
          <w:rFonts w:ascii="Times New Roman" w:hAnsi="Times New Roman"/>
          <w:sz w:val="24"/>
          <w:szCs w:val="24"/>
        </w:rPr>
        <w:t xml:space="preserve"> </w:t>
      </w:r>
      <w:r w:rsidRPr="00804791">
        <w:rPr>
          <w:rFonts w:ascii="Times New Roman" w:hAnsi="Times New Roman"/>
          <w:sz w:val="24"/>
          <w:szCs w:val="24"/>
        </w:rPr>
        <w:t>colheitadeiras, arados</w:t>
      </w:r>
      <w:proofErr w:type="gramEnd"/>
      <w:r w:rsidRPr="00804791">
        <w:rPr>
          <w:rFonts w:ascii="Times New Roman" w:hAnsi="Times New Roman"/>
          <w:sz w:val="24"/>
          <w:szCs w:val="24"/>
        </w:rPr>
        <w:t xml:space="preserve">). Desse modo, a agropecuária, ao se modernizar, também estimulou a produção nacional de equipamentos e insumos agropecuários (KAGEYAMA, 1990). </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t>Na primeira metade da década de 1970</w:t>
      </w:r>
      <w:r w:rsidR="00F56F46">
        <w:rPr>
          <w:rFonts w:ascii="Times New Roman" w:hAnsi="Times New Roman"/>
          <w:sz w:val="24"/>
          <w:szCs w:val="24"/>
        </w:rPr>
        <w:t>,</w:t>
      </w:r>
      <w:r w:rsidRPr="00804791">
        <w:rPr>
          <w:rFonts w:ascii="Times New Roman" w:hAnsi="Times New Roman"/>
          <w:sz w:val="24"/>
          <w:szCs w:val="24"/>
        </w:rPr>
        <w:t xml:space="preserve"> fo</w:t>
      </w:r>
      <w:r w:rsidR="00F56F46">
        <w:rPr>
          <w:rFonts w:ascii="Times New Roman" w:hAnsi="Times New Roman"/>
          <w:sz w:val="24"/>
          <w:szCs w:val="24"/>
        </w:rPr>
        <w:t>ram</w:t>
      </w:r>
      <w:r w:rsidRPr="00804791">
        <w:rPr>
          <w:rFonts w:ascii="Times New Roman" w:hAnsi="Times New Roman"/>
          <w:sz w:val="24"/>
          <w:szCs w:val="24"/>
        </w:rPr>
        <w:t xml:space="preserve"> criada</w:t>
      </w:r>
      <w:r w:rsidR="00F56F46">
        <w:rPr>
          <w:rFonts w:ascii="Times New Roman" w:hAnsi="Times New Roman"/>
          <w:sz w:val="24"/>
          <w:szCs w:val="24"/>
        </w:rPr>
        <w:t>s</w:t>
      </w:r>
      <w:r w:rsidRPr="00804791">
        <w:rPr>
          <w:rFonts w:ascii="Times New Roman" w:hAnsi="Times New Roman"/>
          <w:sz w:val="24"/>
          <w:szCs w:val="24"/>
        </w:rPr>
        <w:t xml:space="preserve"> a Empresa Brasileira de Pesquisa Agropecuária (Embrapa) e a Empresa Brasileira de Assistência e Extensão Rural (</w:t>
      </w:r>
      <w:proofErr w:type="spellStart"/>
      <w:r w:rsidRPr="00804791">
        <w:rPr>
          <w:rFonts w:ascii="Times New Roman" w:hAnsi="Times New Roman"/>
          <w:sz w:val="24"/>
          <w:szCs w:val="24"/>
        </w:rPr>
        <w:t>Embrater</w:t>
      </w:r>
      <w:proofErr w:type="spellEnd"/>
      <w:r w:rsidRPr="00804791">
        <w:rPr>
          <w:rFonts w:ascii="Times New Roman" w:hAnsi="Times New Roman"/>
          <w:sz w:val="24"/>
          <w:szCs w:val="24"/>
        </w:rPr>
        <w:t>), que eram órgãos federais</w:t>
      </w:r>
      <w:r w:rsidR="00F56F46">
        <w:rPr>
          <w:rFonts w:ascii="Times New Roman" w:hAnsi="Times New Roman"/>
          <w:sz w:val="24"/>
          <w:szCs w:val="24"/>
        </w:rPr>
        <w:t>,</w:t>
      </w:r>
      <w:r w:rsidRPr="00804791">
        <w:rPr>
          <w:rFonts w:ascii="Times New Roman" w:hAnsi="Times New Roman"/>
          <w:sz w:val="24"/>
          <w:szCs w:val="24"/>
        </w:rPr>
        <w:t xml:space="preserve"> responsáveis por coordenar as atividades de pesquisa e extensão rural, respectivamente. Os resultados</w:t>
      </w:r>
      <w:r w:rsidR="00F56F46">
        <w:rPr>
          <w:rFonts w:ascii="Times New Roman" w:hAnsi="Times New Roman"/>
          <w:sz w:val="24"/>
          <w:szCs w:val="24"/>
        </w:rPr>
        <w:t>,</w:t>
      </w:r>
      <w:r w:rsidRPr="00804791">
        <w:rPr>
          <w:rFonts w:ascii="Times New Roman" w:hAnsi="Times New Roman"/>
          <w:sz w:val="24"/>
          <w:szCs w:val="24"/>
        </w:rPr>
        <w:t xml:space="preserve"> obtidos por pesquisas da Embrapa</w:t>
      </w:r>
      <w:r w:rsidR="00F56F46">
        <w:rPr>
          <w:rFonts w:ascii="Times New Roman" w:hAnsi="Times New Roman"/>
          <w:sz w:val="24"/>
          <w:szCs w:val="24"/>
        </w:rPr>
        <w:t>,</w:t>
      </w:r>
      <w:r w:rsidRPr="00804791">
        <w:rPr>
          <w:rFonts w:ascii="Times New Roman" w:hAnsi="Times New Roman"/>
          <w:sz w:val="24"/>
          <w:szCs w:val="24"/>
        </w:rPr>
        <w:t xml:space="preserve"> foram essenciais para viabilizar a expansão da agropecuária</w:t>
      </w:r>
      <w:r w:rsidR="00F56F46">
        <w:rPr>
          <w:rFonts w:ascii="Times New Roman" w:hAnsi="Times New Roman"/>
          <w:sz w:val="24"/>
          <w:szCs w:val="24"/>
        </w:rPr>
        <w:t>,</w:t>
      </w:r>
      <w:r w:rsidRPr="00804791">
        <w:rPr>
          <w:rFonts w:ascii="Times New Roman" w:hAnsi="Times New Roman"/>
          <w:sz w:val="24"/>
          <w:szCs w:val="24"/>
        </w:rPr>
        <w:t xml:space="preserve"> ocorrida no Cerrado brasileiro. O aumento da mecanização e do uso de fertilizantes, associado com os resultados de pesquisas agropecuárias, implicou </w:t>
      </w:r>
      <w:r w:rsidR="00F56F46">
        <w:rPr>
          <w:rFonts w:ascii="Times New Roman" w:hAnsi="Times New Roman"/>
          <w:sz w:val="24"/>
          <w:szCs w:val="24"/>
        </w:rPr>
        <w:t xml:space="preserve">no </w:t>
      </w:r>
      <w:r w:rsidRPr="00804791">
        <w:rPr>
          <w:rFonts w:ascii="Times New Roman" w:hAnsi="Times New Roman"/>
          <w:sz w:val="24"/>
          <w:szCs w:val="24"/>
        </w:rPr>
        <w:t xml:space="preserve">grande crescimento da produtividade das lavouras e, consequentemente, no aumento da produção de alimentos no Brasil (PEREIRA </w:t>
      </w:r>
      <w:proofErr w:type="gramStart"/>
      <w:r w:rsidRPr="00804791">
        <w:rPr>
          <w:rFonts w:ascii="Times New Roman" w:hAnsi="Times New Roman"/>
          <w:i/>
          <w:sz w:val="24"/>
          <w:szCs w:val="24"/>
        </w:rPr>
        <w:t>et</w:t>
      </w:r>
      <w:proofErr w:type="gramEnd"/>
      <w:r w:rsidRPr="00804791">
        <w:rPr>
          <w:rFonts w:ascii="Times New Roman" w:hAnsi="Times New Roman"/>
          <w:i/>
          <w:sz w:val="24"/>
          <w:szCs w:val="24"/>
        </w:rPr>
        <w:t xml:space="preserve"> al</w:t>
      </w:r>
      <w:r w:rsidRPr="00804791">
        <w:rPr>
          <w:rFonts w:ascii="Times New Roman" w:hAnsi="Times New Roman"/>
          <w:sz w:val="24"/>
          <w:szCs w:val="24"/>
        </w:rPr>
        <w:t>., 2012).</w:t>
      </w:r>
    </w:p>
    <w:p w:rsidR="00094317" w:rsidRPr="00804791" w:rsidRDefault="00094317" w:rsidP="00094317">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Outro elemento que fomentou a produção de alimentos no país foi a Política de Garantia de Preços Mínimos (PGPM), com forte atuação entre 1975 e 1979. Foram criados estímulos creditícios e fiscais para incrementar as exportações de produtos </w:t>
      </w:r>
      <w:r w:rsidRPr="00F56F46">
        <w:rPr>
          <w:rFonts w:ascii="Times New Roman" w:hAnsi="Times New Roman"/>
          <w:i/>
          <w:sz w:val="24"/>
          <w:szCs w:val="24"/>
        </w:rPr>
        <w:t>in natura</w:t>
      </w:r>
      <w:r w:rsidRPr="00804791">
        <w:rPr>
          <w:rFonts w:ascii="Times New Roman" w:hAnsi="Times New Roman"/>
          <w:sz w:val="24"/>
          <w:szCs w:val="24"/>
        </w:rPr>
        <w:t xml:space="preserve"> e </w:t>
      </w:r>
      <w:proofErr w:type="spellStart"/>
      <w:r w:rsidRPr="00804791">
        <w:rPr>
          <w:rFonts w:ascii="Times New Roman" w:hAnsi="Times New Roman"/>
          <w:sz w:val="24"/>
          <w:szCs w:val="24"/>
        </w:rPr>
        <w:t>agroindustrializados</w:t>
      </w:r>
      <w:proofErr w:type="spellEnd"/>
      <w:r w:rsidRPr="00804791">
        <w:rPr>
          <w:rFonts w:ascii="Times New Roman" w:hAnsi="Times New Roman"/>
          <w:sz w:val="24"/>
          <w:szCs w:val="24"/>
        </w:rPr>
        <w:t xml:space="preserve">. Além disso, criaram-se incentivos fiscais sob a forma de crédito-prêmio de Imposto de Produtos Industrializados (IPI) e Imposto sobre Circulação de Mercadorias (ICM). Esses créditos-prêmio </w:t>
      </w:r>
      <w:r w:rsidR="00F56F46">
        <w:rPr>
          <w:rFonts w:ascii="Times New Roman" w:hAnsi="Times New Roman"/>
          <w:sz w:val="24"/>
          <w:szCs w:val="24"/>
        </w:rPr>
        <w:t>ajudavam</w:t>
      </w:r>
      <w:r w:rsidRPr="00804791">
        <w:rPr>
          <w:rFonts w:ascii="Times New Roman" w:hAnsi="Times New Roman"/>
          <w:sz w:val="24"/>
          <w:szCs w:val="24"/>
        </w:rPr>
        <w:t xml:space="preserve"> os exportadores na isenção do pagamento de IPI e ICM nas exportações e o abatimento do volume devido desses impostos nas vendas internas (BACHA, 2012). </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7</w:t>
      </w:r>
      <w:proofErr w:type="gramEnd"/>
      <w:r w:rsidRPr="00804791">
        <w:rPr>
          <w:rFonts w:ascii="Times New Roman" w:hAnsi="Times New Roman"/>
          <w:b/>
          <w:sz w:val="24"/>
          <w:szCs w:val="24"/>
        </w:rPr>
        <w:t xml:space="preserve"> A N</w:t>
      </w:r>
      <w:r w:rsidR="00541919" w:rsidRPr="00804791">
        <w:rPr>
          <w:rFonts w:ascii="Times New Roman" w:hAnsi="Times New Roman"/>
          <w:b/>
          <w:sz w:val="24"/>
          <w:szCs w:val="24"/>
        </w:rPr>
        <w:t>OVA REPÚBLICA</w:t>
      </w:r>
      <w:r w:rsidRPr="00804791">
        <w:rPr>
          <w:rFonts w:ascii="Times New Roman" w:hAnsi="Times New Roman"/>
          <w:b/>
          <w:sz w:val="24"/>
          <w:szCs w:val="24"/>
        </w:rPr>
        <w:t xml:space="preserve"> (1985 até hoje)</w:t>
      </w:r>
    </w:p>
    <w:p w:rsidR="00DF5092" w:rsidRPr="00804791" w:rsidRDefault="00DF5092" w:rsidP="004A7875">
      <w:pPr>
        <w:spacing w:after="0" w:line="360" w:lineRule="auto"/>
        <w:ind w:firstLine="709"/>
        <w:jc w:val="both"/>
        <w:rPr>
          <w:rFonts w:ascii="Times New Roman" w:hAnsi="Times New Roman"/>
          <w:sz w:val="24"/>
          <w:szCs w:val="24"/>
        </w:rPr>
      </w:pP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A partir de 1986</w:t>
      </w:r>
      <w:r w:rsidR="00F63081">
        <w:rPr>
          <w:rFonts w:ascii="Times New Roman" w:hAnsi="Times New Roman"/>
          <w:sz w:val="24"/>
          <w:szCs w:val="24"/>
        </w:rPr>
        <w:t>,</w:t>
      </w:r>
      <w:r w:rsidRPr="00804791">
        <w:rPr>
          <w:rFonts w:ascii="Times New Roman" w:hAnsi="Times New Roman"/>
          <w:sz w:val="24"/>
          <w:szCs w:val="24"/>
        </w:rPr>
        <w:t xml:space="preserve"> as políticas macroeconômicas, notadamente as políticas agropecuárias, promoveram estímulos para o aumento da produção de alimentos, contribuindo para a segurança alimentar e o processo de desenvolvimento socioeconômico do Brasil. Contudo, a partir de 1987, em função do ambiente macroeconômico</w:t>
      </w:r>
      <w:r w:rsidR="00F63081">
        <w:rPr>
          <w:rFonts w:ascii="Times New Roman" w:hAnsi="Times New Roman"/>
          <w:sz w:val="24"/>
          <w:szCs w:val="24"/>
        </w:rPr>
        <w:t>,</w:t>
      </w:r>
      <w:r w:rsidRPr="00804791">
        <w:rPr>
          <w:rFonts w:ascii="Times New Roman" w:hAnsi="Times New Roman"/>
          <w:sz w:val="24"/>
          <w:szCs w:val="24"/>
        </w:rPr>
        <w:t xml:space="preserve"> foram adotadas medidas contracionistas que implicaram, entre outros aspectos, </w:t>
      </w:r>
      <w:r w:rsidR="00F63081">
        <w:rPr>
          <w:rFonts w:ascii="Times New Roman" w:hAnsi="Times New Roman"/>
          <w:sz w:val="24"/>
          <w:szCs w:val="24"/>
        </w:rPr>
        <w:t xml:space="preserve">para </w:t>
      </w:r>
      <w:r w:rsidRPr="00804791">
        <w:rPr>
          <w:rFonts w:ascii="Times New Roman" w:hAnsi="Times New Roman"/>
          <w:sz w:val="24"/>
          <w:szCs w:val="24"/>
        </w:rPr>
        <w:t xml:space="preserve">uma significativa redução de estímulos para a atividade agropecuária. A redução do volume de crédito levou os produtores </w:t>
      </w:r>
      <w:r w:rsidRPr="00804791">
        <w:rPr>
          <w:rFonts w:ascii="Times New Roman" w:hAnsi="Times New Roman"/>
          <w:sz w:val="24"/>
          <w:szCs w:val="24"/>
        </w:rPr>
        <w:lastRenderedPageBreak/>
        <w:t xml:space="preserve">rurais a utilizarem recursos próprios ou de terceiros, além de outras formas de comercialização (GASQUES </w:t>
      </w:r>
      <w:proofErr w:type="gramStart"/>
      <w:r w:rsidRPr="00804791">
        <w:rPr>
          <w:rFonts w:ascii="Times New Roman" w:hAnsi="Times New Roman"/>
          <w:i/>
          <w:sz w:val="24"/>
          <w:szCs w:val="24"/>
        </w:rPr>
        <w:t>et</w:t>
      </w:r>
      <w:proofErr w:type="gramEnd"/>
      <w:r w:rsidRPr="00804791">
        <w:rPr>
          <w:rFonts w:ascii="Times New Roman" w:hAnsi="Times New Roman"/>
          <w:i/>
          <w:sz w:val="24"/>
          <w:szCs w:val="24"/>
        </w:rPr>
        <w:t xml:space="preserve"> al.</w:t>
      </w:r>
      <w:r w:rsidRPr="00804791">
        <w:rPr>
          <w:rFonts w:ascii="Times New Roman" w:hAnsi="Times New Roman"/>
          <w:sz w:val="24"/>
          <w:szCs w:val="24"/>
        </w:rPr>
        <w:t>, 2010).</w:t>
      </w: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Com efeito, a crise fiscal</w:t>
      </w:r>
      <w:r w:rsidR="00F63081">
        <w:rPr>
          <w:rFonts w:ascii="Times New Roman" w:hAnsi="Times New Roman"/>
          <w:sz w:val="24"/>
          <w:szCs w:val="24"/>
        </w:rPr>
        <w:t>,</w:t>
      </w:r>
      <w:r w:rsidRPr="00804791">
        <w:rPr>
          <w:rFonts w:ascii="Times New Roman" w:hAnsi="Times New Roman"/>
          <w:sz w:val="24"/>
          <w:szCs w:val="24"/>
        </w:rPr>
        <w:t xml:space="preserve"> das décadas de 1980 e 1990</w:t>
      </w:r>
      <w:r w:rsidR="00F63081">
        <w:rPr>
          <w:rFonts w:ascii="Times New Roman" w:hAnsi="Times New Roman"/>
          <w:sz w:val="24"/>
          <w:szCs w:val="24"/>
        </w:rPr>
        <w:t>,</w:t>
      </w:r>
      <w:r w:rsidRPr="00804791">
        <w:rPr>
          <w:rFonts w:ascii="Times New Roman" w:hAnsi="Times New Roman"/>
          <w:sz w:val="24"/>
          <w:szCs w:val="24"/>
        </w:rPr>
        <w:t xml:space="preserve"> também levou à redução significativa </w:t>
      </w:r>
      <w:r w:rsidR="00F63081">
        <w:rPr>
          <w:rFonts w:ascii="Times New Roman" w:hAnsi="Times New Roman"/>
          <w:sz w:val="24"/>
          <w:szCs w:val="24"/>
        </w:rPr>
        <w:t>d</w:t>
      </w:r>
      <w:r w:rsidRPr="00804791">
        <w:rPr>
          <w:rFonts w:ascii="Times New Roman" w:hAnsi="Times New Roman"/>
          <w:sz w:val="24"/>
          <w:szCs w:val="24"/>
        </w:rPr>
        <w:t xml:space="preserve">os gastos públicos com atividades que suportavam ou subsidiavam a atividade agropecuária, como, por exemplo, a redução dos serviços de extensão rural e na escassez de recursos para a pesquisa agropecuária. Essa falta de recursos orçamentários levou, também, à redução da efetividade da Política de Garantia de Preços Mínimos (PGPM) via sistemas de Aquisição do Governo Federal (AGF) e Empréstimo do Governo Federal (EGF) (JANK </w:t>
      </w:r>
      <w:proofErr w:type="gramStart"/>
      <w:r w:rsidRPr="00804791">
        <w:rPr>
          <w:rFonts w:ascii="Times New Roman" w:hAnsi="Times New Roman"/>
          <w:i/>
          <w:sz w:val="24"/>
          <w:szCs w:val="24"/>
        </w:rPr>
        <w:t>et</w:t>
      </w:r>
      <w:proofErr w:type="gramEnd"/>
      <w:r w:rsidRPr="00804791">
        <w:rPr>
          <w:rFonts w:ascii="Times New Roman" w:hAnsi="Times New Roman"/>
          <w:i/>
          <w:sz w:val="24"/>
          <w:szCs w:val="24"/>
        </w:rPr>
        <w:t xml:space="preserve"> al</w:t>
      </w:r>
      <w:r w:rsidRPr="00804791">
        <w:rPr>
          <w:rFonts w:ascii="Times New Roman" w:hAnsi="Times New Roman"/>
          <w:sz w:val="24"/>
          <w:szCs w:val="24"/>
        </w:rPr>
        <w:t>., 2005; BACHA, 2012).</w:t>
      </w: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Uma das alternativas para a crise fiscal</w:t>
      </w:r>
      <w:r w:rsidR="00F63081">
        <w:rPr>
          <w:rFonts w:ascii="Times New Roman" w:hAnsi="Times New Roman"/>
          <w:sz w:val="24"/>
          <w:szCs w:val="24"/>
        </w:rPr>
        <w:t>,</w:t>
      </w:r>
      <w:r w:rsidRPr="00804791">
        <w:rPr>
          <w:rFonts w:ascii="Times New Roman" w:hAnsi="Times New Roman"/>
          <w:sz w:val="24"/>
          <w:szCs w:val="24"/>
        </w:rPr>
        <w:t xml:space="preserve"> dos anos 1990</w:t>
      </w:r>
      <w:r w:rsidR="00F63081">
        <w:rPr>
          <w:rFonts w:ascii="Times New Roman" w:hAnsi="Times New Roman"/>
          <w:sz w:val="24"/>
          <w:szCs w:val="24"/>
        </w:rPr>
        <w:t>,</w:t>
      </w:r>
      <w:r w:rsidRPr="00804791">
        <w:rPr>
          <w:rFonts w:ascii="Times New Roman" w:hAnsi="Times New Roman"/>
          <w:sz w:val="24"/>
          <w:szCs w:val="24"/>
        </w:rPr>
        <w:t xml:space="preserve"> foi </w:t>
      </w:r>
      <w:proofErr w:type="gramStart"/>
      <w:r w:rsidRPr="00804791">
        <w:rPr>
          <w:rFonts w:ascii="Times New Roman" w:hAnsi="Times New Roman"/>
          <w:sz w:val="24"/>
          <w:szCs w:val="24"/>
        </w:rPr>
        <w:t>a</w:t>
      </w:r>
      <w:proofErr w:type="gramEnd"/>
      <w:r w:rsidRPr="00804791">
        <w:rPr>
          <w:rFonts w:ascii="Times New Roman" w:hAnsi="Times New Roman"/>
          <w:sz w:val="24"/>
          <w:szCs w:val="24"/>
        </w:rPr>
        <w:t xml:space="preserve"> desregulamentação da economia brasileira, iniciada no Governo Collor, que consistiu em privatizações de empresas estatais, abertura comercial e extinção de alguns órgãos governamentais importantes</w:t>
      </w:r>
      <w:r w:rsidR="00F63081">
        <w:rPr>
          <w:rFonts w:ascii="Times New Roman" w:hAnsi="Times New Roman"/>
          <w:sz w:val="24"/>
          <w:szCs w:val="24"/>
        </w:rPr>
        <w:t>,</w:t>
      </w:r>
      <w:r w:rsidRPr="00804791">
        <w:rPr>
          <w:rFonts w:ascii="Times New Roman" w:hAnsi="Times New Roman"/>
          <w:sz w:val="24"/>
          <w:szCs w:val="24"/>
        </w:rPr>
        <w:t xml:space="preserve"> relacionados à pesquisa e extensão rural.</w:t>
      </w: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O período inflacionário que vigorou no país</w:t>
      </w:r>
      <w:r w:rsidR="00F63081">
        <w:rPr>
          <w:rFonts w:ascii="Times New Roman" w:hAnsi="Times New Roman"/>
          <w:sz w:val="24"/>
          <w:szCs w:val="24"/>
        </w:rPr>
        <w:t>,</w:t>
      </w:r>
      <w:r w:rsidRPr="00804791">
        <w:rPr>
          <w:rFonts w:ascii="Times New Roman" w:hAnsi="Times New Roman"/>
          <w:sz w:val="24"/>
          <w:szCs w:val="24"/>
        </w:rPr>
        <w:t xml:space="preserve"> de 1987 a 1994 e as crises do balanço de pagamentos até</w:t>
      </w:r>
      <w:r w:rsidR="00F63081">
        <w:rPr>
          <w:rFonts w:ascii="Times New Roman" w:hAnsi="Times New Roman"/>
          <w:sz w:val="24"/>
          <w:szCs w:val="24"/>
        </w:rPr>
        <w:t>,</w:t>
      </w:r>
      <w:r w:rsidRPr="00804791">
        <w:rPr>
          <w:rFonts w:ascii="Times New Roman" w:hAnsi="Times New Roman"/>
          <w:sz w:val="24"/>
          <w:szCs w:val="24"/>
        </w:rPr>
        <w:t xml:space="preserve"> o final da década de 1990</w:t>
      </w:r>
      <w:r w:rsidR="00F63081">
        <w:rPr>
          <w:rFonts w:ascii="Times New Roman" w:hAnsi="Times New Roman"/>
          <w:sz w:val="24"/>
          <w:szCs w:val="24"/>
        </w:rPr>
        <w:t>,</w:t>
      </w:r>
      <w:r w:rsidRPr="00804791">
        <w:rPr>
          <w:rFonts w:ascii="Times New Roman" w:hAnsi="Times New Roman"/>
          <w:sz w:val="24"/>
          <w:szCs w:val="24"/>
        </w:rPr>
        <w:t xml:space="preserve"> levaram à adoção de diferentes regimes cambiais, que prejudicaram o desempenho da agropecuária brasileira, reduzindo sua receita. Há de se considerar que, nesse mesmo período, a economia passou por diferentes planos de estabilização econômica, o que provocou a redução do poder aquisitivo da população, restringindo o acesso aos produtos alimentares.</w:t>
      </w: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Com a criação do Plano Real (1994), passou a vigorar um sistema de câmbio flexível. Entre 1995 e 1998, houve o sistema de minibandas cambiais</w:t>
      </w:r>
      <w:r w:rsidR="00F63081">
        <w:rPr>
          <w:rFonts w:ascii="Times New Roman" w:hAnsi="Times New Roman"/>
          <w:sz w:val="24"/>
          <w:szCs w:val="24"/>
        </w:rPr>
        <w:t>,</w:t>
      </w:r>
      <w:r w:rsidRPr="00804791">
        <w:rPr>
          <w:rFonts w:ascii="Times New Roman" w:hAnsi="Times New Roman"/>
          <w:sz w:val="24"/>
          <w:szCs w:val="24"/>
        </w:rPr>
        <w:t xml:space="preserve"> implicando </w:t>
      </w:r>
      <w:r w:rsidR="00F63081">
        <w:rPr>
          <w:rFonts w:ascii="Times New Roman" w:hAnsi="Times New Roman"/>
          <w:sz w:val="24"/>
          <w:szCs w:val="24"/>
        </w:rPr>
        <w:t xml:space="preserve">em </w:t>
      </w:r>
      <w:r w:rsidRPr="00804791">
        <w:rPr>
          <w:rFonts w:ascii="Times New Roman" w:hAnsi="Times New Roman"/>
          <w:sz w:val="24"/>
          <w:szCs w:val="24"/>
        </w:rPr>
        <w:t>grande valorização da moeda nacional, desfavorecendo as exportações. As crises financeiras e a falta de reserva do Banco Central restringiram a intervenção desse órgão no mercado de divisas, provocando a desvalorização do Real, favorecendo as exportações. Entre 2003 e 2008, ocorreu uma persistente valorização do Real. A estabilidade monetária da economia brasileira atraiu capital estrangeiro e, por outro lado, prejudicou as exportações (BACHA, 2012).</w:t>
      </w:r>
    </w:p>
    <w:p w:rsidR="005C7514" w:rsidRPr="00804791" w:rsidRDefault="005C7514" w:rsidP="005C7514">
      <w:pPr>
        <w:spacing w:after="0" w:line="360" w:lineRule="auto"/>
        <w:ind w:firstLine="709"/>
        <w:jc w:val="both"/>
        <w:rPr>
          <w:rFonts w:ascii="Times New Roman" w:hAnsi="Times New Roman"/>
          <w:sz w:val="24"/>
          <w:szCs w:val="24"/>
        </w:rPr>
      </w:pPr>
      <w:r w:rsidRPr="00804791">
        <w:rPr>
          <w:rFonts w:ascii="Times New Roman" w:hAnsi="Times New Roman"/>
          <w:sz w:val="24"/>
          <w:szCs w:val="24"/>
        </w:rPr>
        <w:t>Em suma, pode-se afirmar que</w:t>
      </w:r>
      <w:r w:rsidR="00F63081">
        <w:rPr>
          <w:rFonts w:ascii="Times New Roman" w:hAnsi="Times New Roman"/>
          <w:sz w:val="24"/>
          <w:szCs w:val="24"/>
        </w:rPr>
        <w:t>,</w:t>
      </w:r>
      <w:r w:rsidRPr="00804791">
        <w:rPr>
          <w:rFonts w:ascii="Times New Roman" w:hAnsi="Times New Roman"/>
          <w:sz w:val="24"/>
          <w:szCs w:val="24"/>
        </w:rPr>
        <w:t xml:space="preserve"> na década de 2000, apesar da redução significativa de estímulos à agropecuária (redução da taxa de câmbio real, aumento do valor real do salário-mínimo, escassez do crédito rural, diminuição da cobertura da Política de Preços Mínimos e redução de gastos públicos com a agropecuária), essa atividade expandiu</w:t>
      </w:r>
      <w:r w:rsidR="00F63081">
        <w:rPr>
          <w:rFonts w:ascii="Times New Roman" w:hAnsi="Times New Roman"/>
          <w:sz w:val="24"/>
          <w:szCs w:val="24"/>
        </w:rPr>
        <w:t>,</w:t>
      </w:r>
      <w:r w:rsidRPr="00804791">
        <w:rPr>
          <w:rFonts w:ascii="Times New Roman" w:hAnsi="Times New Roman"/>
          <w:sz w:val="24"/>
          <w:szCs w:val="24"/>
        </w:rPr>
        <w:t xml:space="preserve"> no Brasil, principalmente, em função do menor uso de área e mão</w:t>
      </w:r>
      <w:r w:rsidR="00783E3E" w:rsidRPr="00804791">
        <w:rPr>
          <w:rFonts w:ascii="Times New Roman" w:hAnsi="Times New Roman"/>
          <w:sz w:val="24"/>
          <w:szCs w:val="24"/>
        </w:rPr>
        <w:t>-</w:t>
      </w:r>
      <w:r w:rsidRPr="00804791">
        <w:rPr>
          <w:rFonts w:ascii="Times New Roman" w:hAnsi="Times New Roman"/>
          <w:sz w:val="24"/>
          <w:szCs w:val="24"/>
        </w:rPr>
        <w:t>de</w:t>
      </w:r>
      <w:r w:rsidR="00783E3E" w:rsidRPr="00804791">
        <w:rPr>
          <w:rFonts w:ascii="Times New Roman" w:hAnsi="Times New Roman"/>
          <w:sz w:val="24"/>
          <w:szCs w:val="24"/>
        </w:rPr>
        <w:t>-</w:t>
      </w:r>
      <w:r w:rsidRPr="00804791">
        <w:rPr>
          <w:rFonts w:ascii="Times New Roman" w:hAnsi="Times New Roman"/>
          <w:sz w:val="24"/>
          <w:szCs w:val="24"/>
        </w:rPr>
        <w:t xml:space="preserve">obra. Isso só foi possível devido ao aumento da produtividade por meio do uso de novas tecnologias e pela qualificação dos produtores rurais, contribuindo para que o país alcançasse a posição de um dos maiores produtores de alimentos do mundo (JANK </w:t>
      </w:r>
      <w:proofErr w:type="gramStart"/>
      <w:r w:rsidRPr="00804791">
        <w:rPr>
          <w:rFonts w:ascii="Times New Roman" w:hAnsi="Times New Roman"/>
          <w:i/>
          <w:sz w:val="24"/>
          <w:szCs w:val="24"/>
        </w:rPr>
        <w:t>et</w:t>
      </w:r>
      <w:proofErr w:type="gramEnd"/>
      <w:r w:rsidRPr="00804791">
        <w:rPr>
          <w:rFonts w:ascii="Times New Roman" w:hAnsi="Times New Roman"/>
          <w:i/>
          <w:sz w:val="24"/>
          <w:szCs w:val="24"/>
        </w:rPr>
        <w:t xml:space="preserve"> al</w:t>
      </w:r>
      <w:r w:rsidRPr="00804791">
        <w:rPr>
          <w:rFonts w:ascii="Times New Roman" w:hAnsi="Times New Roman"/>
          <w:sz w:val="24"/>
          <w:szCs w:val="24"/>
        </w:rPr>
        <w:t xml:space="preserve">., 2005; GASQUES </w:t>
      </w:r>
      <w:r w:rsidRPr="00804791">
        <w:rPr>
          <w:rFonts w:ascii="Times New Roman" w:hAnsi="Times New Roman"/>
          <w:i/>
          <w:sz w:val="24"/>
          <w:szCs w:val="24"/>
        </w:rPr>
        <w:t>et al</w:t>
      </w:r>
      <w:r w:rsidRPr="00804791">
        <w:rPr>
          <w:rFonts w:ascii="Times New Roman" w:hAnsi="Times New Roman"/>
          <w:sz w:val="24"/>
          <w:szCs w:val="24"/>
        </w:rPr>
        <w:t>., 2010).</w:t>
      </w:r>
    </w:p>
    <w:p w:rsidR="00DF5092" w:rsidRPr="00804791" w:rsidRDefault="005C7514" w:rsidP="00783E3E">
      <w:pPr>
        <w:spacing w:after="0" w:line="360" w:lineRule="auto"/>
        <w:ind w:firstLine="709"/>
        <w:jc w:val="both"/>
        <w:rPr>
          <w:rFonts w:ascii="Times New Roman" w:hAnsi="Times New Roman"/>
          <w:sz w:val="24"/>
          <w:szCs w:val="24"/>
        </w:rPr>
      </w:pPr>
      <w:r w:rsidRPr="00804791">
        <w:rPr>
          <w:rFonts w:ascii="Times New Roman" w:hAnsi="Times New Roman"/>
          <w:sz w:val="24"/>
          <w:szCs w:val="24"/>
        </w:rPr>
        <w:lastRenderedPageBreak/>
        <w:t>S</w:t>
      </w:r>
      <w:r w:rsidR="00DF5092" w:rsidRPr="00804791">
        <w:rPr>
          <w:rFonts w:ascii="Times New Roman" w:hAnsi="Times New Roman"/>
          <w:sz w:val="24"/>
          <w:szCs w:val="24"/>
        </w:rPr>
        <w:t>egundo Bacha (20</w:t>
      </w:r>
      <w:r w:rsidR="002A4CAF" w:rsidRPr="00804791">
        <w:rPr>
          <w:rFonts w:ascii="Times New Roman" w:hAnsi="Times New Roman"/>
          <w:sz w:val="24"/>
          <w:szCs w:val="24"/>
        </w:rPr>
        <w:t>12</w:t>
      </w:r>
      <w:r w:rsidR="00DF5092" w:rsidRPr="00804791">
        <w:rPr>
          <w:rFonts w:ascii="Times New Roman" w:hAnsi="Times New Roman"/>
          <w:sz w:val="24"/>
          <w:szCs w:val="24"/>
        </w:rPr>
        <w:t xml:space="preserve">), para suprir a falta de crédito rural oficial, diversas ações foram realizadas pelos </w:t>
      </w:r>
      <w:r w:rsidR="00F63081" w:rsidRPr="00804791">
        <w:rPr>
          <w:rFonts w:ascii="Times New Roman" w:hAnsi="Times New Roman"/>
          <w:sz w:val="24"/>
          <w:szCs w:val="24"/>
        </w:rPr>
        <w:t>agr</w:t>
      </w:r>
      <w:r w:rsidR="00F63081">
        <w:rPr>
          <w:rFonts w:ascii="Times New Roman" w:hAnsi="Times New Roman"/>
          <w:sz w:val="24"/>
          <w:szCs w:val="24"/>
        </w:rPr>
        <w:t>opecuaristas</w:t>
      </w:r>
      <w:r w:rsidR="00DF5092" w:rsidRPr="00804791">
        <w:rPr>
          <w:rFonts w:ascii="Times New Roman" w:hAnsi="Times New Roman"/>
          <w:sz w:val="24"/>
          <w:szCs w:val="24"/>
        </w:rPr>
        <w:t>, como:</w:t>
      </w:r>
      <w:r w:rsidR="00783E3E" w:rsidRPr="00804791">
        <w:rPr>
          <w:rFonts w:ascii="Times New Roman" w:hAnsi="Times New Roman"/>
          <w:sz w:val="24"/>
          <w:szCs w:val="24"/>
        </w:rPr>
        <w:t xml:space="preserve"> </w:t>
      </w:r>
      <w:proofErr w:type="gramStart"/>
      <w:r w:rsidR="00F63081" w:rsidRPr="00804791">
        <w:rPr>
          <w:rFonts w:ascii="Times New Roman" w:hAnsi="Times New Roman"/>
          <w:sz w:val="24"/>
          <w:szCs w:val="24"/>
        </w:rPr>
        <w:t xml:space="preserve">empréstimos obtidos por parte de </w:t>
      </w:r>
      <w:r w:rsidR="00F63081">
        <w:rPr>
          <w:rFonts w:ascii="Times New Roman" w:hAnsi="Times New Roman"/>
          <w:sz w:val="24"/>
          <w:szCs w:val="24"/>
        </w:rPr>
        <w:t>produtores rurais</w:t>
      </w:r>
      <w:r w:rsidR="00F63081" w:rsidRPr="00804791">
        <w:rPr>
          <w:rFonts w:ascii="Times New Roman" w:hAnsi="Times New Roman"/>
          <w:sz w:val="24"/>
          <w:szCs w:val="24"/>
        </w:rPr>
        <w:t xml:space="preserve"> junto a pessoas físicas ou firmas privadas</w:t>
      </w:r>
      <w:r w:rsidR="00F63081">
        <w:rPr>
          <w:rFonts w:ascii="Times New Roman" w:hAnsi="Times New Roman"/>
          <w:sz w:val="24"/>
          <w:szCs w:val="24"/>
        </w:rPr>
        <w:t>,</w:t>
      </w:r>
      <w:r w:rsidR="00F63081" w:rsidRPr="00804791">
        <w:rPr>
          <w:rFonts w:ascii="Times New Roman" w:hAnsi="Times New Roman"/>
          <w:sz w:val="24"/>
          <w:szCs w:val="24"/>
        </w:rPr>
        <w:t xml:space="preserve"> troca</w:t>
      </w:r>
      <w:proofErr w:type="gramEnd"/>
      <w:r w:rsidR="00DF5092" w:rsidRPr="00804791">
        <w:rPr>
          <w:rFonts w:ascii="Times New Roman" w:hAnsi="Times New Roman"/>
          <w:sz w:val="24"/>
          <w:szCs w:val="24"/>
        </w:rPr>
        <w:t xml:space="preserve"> de produto agrícola com insumo</w:t>
      </w:r>
      <w:r w:rsidR="00783E3E" w:rsidRPr="00804791">
        <w:rPr>
          <w:rFonts w:ascii="Times New Roman" w:hAnsi="Times New Roman"/>
          <w:sz w:val="24"/>
          <w:szCs w:val="24"/>
        </w:rPr>
        <w:t>, e</w:t>
      </w:r>
      <w:r w:rsidR="00886D54" w:rsidRPr="00804791">
        <w:rPr>
          <w:rFonts w:ascii="Times New Roman" w:hAnsi="Times New Roman"/>
          <w:sz w:val="24"/>
          <w:szCs w:val="24"/>
        </w:rPr>
        <w:t>mpréstimos</w:t>
      </w:r>
      <w:r w:rsidR="00DF5092" w:rsidRPr="00804791">
        <w:rPr>
          <w:rFonts w:ascii="Times New Roman" w:hAnsi="Times New Roman"/>
          <w:sz w:val="24"/>
          <w:szCs w:val="24"/>
        </w:rPr>
        <w:t xml:space="preserve"> obtidos de cooperativas ou fornecedores de insumos, e</w:t>
      </w:r>
      <w:r w:rsidR="00783E3E" w:rsidRPr="00804791">
        <w:rPr>
          <w:rFonts w:ascii="Times New Roman" w:hAnsi="Times New Roman"/>
          <w:sz w:val="24"/>
          <w:szCs w:val="24"/>
        </w:rPr>
        <w:t xml:space="preserve"> v</w:t>
      </w:r>
      <w:r w:rsidR="00886D54" w:rsidRPr="00804791">
        <w:rPr>
          <w:rFonts w:ascii="Times New Roman" w:hAnsi="Times New Roman"/>
          <w:sz w:val="24"/>
          <w:szCs w:val="24"/>
        </w:rPr>
        <w:t>enda</w:t>
      </w:r>
      <w:r w:rsidR="00DF5092" w:rsidRPr="00804791">
        <w:rPr>
          <w:rFonts w:ascii="Times New Roman" w:hAnsi="Times New Roman"/>
          <w:sz w:val="24"/>
          <w:szCs w:val="24"/>
        </w:rPr>
        <w:t xml:space="preserve"> a termo de produtos agrícolas para comerciantes e agroindústrias, através da Cédula d</w:t>
      </w:r>
      <w:r w:rsidR="007551E8" w:rsidRPr="00804791">
        <w:rPr>
          <w:rFonts w:ascii="Times New Roman" w:hAnsi="Times New Roman"/>
          <w:sz w:val="24"/>
          <w:szCs w:val="24"/>
        </w:rPr>
        <w:t>o</w:t>
      </w:r>
      <w:r w:rsidR="00DF5092" w:rsidRPr="00804791">
        <w:rPr>
          <w:rFonts w:ascii="Times New Roman" w:hAnsi="Times New Roman"/>
          <w:sz w:val="24"/>
          <w:szCs w:val="24"/>
        </w:rPr>
        <w:t xml:space="preserve"> Produtor Rural (CPR) e do contrato de soja verde.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Todas as alternativas</w:t>
      </w:r>
      <w:r w:rsidR="00F63081">
        <w:rPr>
          <w:rFonts w:ascii="Times New Roman" w:hAnsi="Times New Roman"/>
          <w:sz w:val="24"/>
          <w:szCs w:val="24"/>
        </w:rPr>
        <w:t>,</w:t>
      </w:r>
      <w:r w:rsidRPr="00804791">
        <w:rPr>
          <w:rFonts w:ascii="Times New Roman" w:hAnsi="Times New Roman"/>
          <w:sz w:val="24"/>
          <w:szCs w:val="24"/>
        </w:rPr>
        <w:t xml:space="preserve"> adotadas</w:t>
      </w:r>
      <w:r w:rsidR="00F63081">
        <w:rPr>
          <w:rFonts w:ascii="Times New Roman" w:hAnsi="Times New Roman"/>
          <w:sz w:val="24"/>
          <w:szCs w:val="24"/>
        </w:rPr>
        <w:t>,</w:t>
      </w:r>
      <w:r w:rsidRPr="00804791">
        <w:rPr>
          <w:rFonts w:ascii="Times New Roman" w:hAnsi="Times New Roman"/>
          <w:sz w:val="24"/>
          <w:szCs w:val="24"/>
        </w:rPr>
        <w:t xml:space="preserve"> para a continuidade do setor, agora com menos interferência do Estado </w:t>
      </w:r>
      <w:r w:rsidR="00F63081">
        <w:rPr>
          <w:rFonts w:ascii="Times New Roman" w:hAnsi="Times New Roman"/>
          <w:sz w:val="24"/>
          <w:szCs w:val="24"/>
        </w:rPr>
        <w:t>foi</w:t>
      </w:r>
      <w:r w:rsidRPr="00804791">
        <w:rPr>
          <w:rFonts w:ascii="Times New Roman" w:hAnsi="Times New Roman"/>
          <w:sz w:val="24"/>
          <w:szCs w:val="24"/>
        </w:rPr>
        <w:t xml:space="preserve"> entregue à agroindústria. Aliás, pela sua importância nos negócios agropecuários atuais, cabe um rápido enfoque sobre </w:t>
      </w:r>
      <w:r w:rsidR="00E15F01" w:rsidRPr="00804791">
        <w:rPr>
          <w:rFonts w:ascii="Times New Roman" w:hAnsi="Times New Roman"/>
          <w:sz w:val="24"/>
          <w:szCs w:val="24"/>
        </w:rPr>
        <w:t>o</w:t>
      </w:r>
      <w:r w:rsidRPr="00804791">
        <w:rPr>
          <w:rFonts w:ascii="Times New Roman" w:hAnsi="Times New Roman"/>
          <w:sz w:val="24"/>
          <w:szCs w:val="24"/>
        </w:rPr>
        <w:t xml:space="preserve"> mecanismo que veio complementar a concessão de crédito na atividade, a CPR.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A Cédula do Produtor Rural é um título de crédito representativo de uma quantidade de mercadorias que </w:t>
      </w:r>
      <w:r w:rsidR="00E15F01" w:rsidRPr="00804791">
        <w:rPr>
          <w:rFonts w:ascii="Times New Roman" w:hAnsi="Times New Roman"/>
          <w:sz w:val="24"/>
          <w:szCs w:val="24"/>
        </w:rPr>
        <w:t>na data de</w:t>
      </w:r>
      <w:r w:rsidRPr="00804791">
        <w:rPr>
          <w:rFonts w:ascii="Times New Roman" w:hAnsi="Times New Roman"/>
          <w:sz w:val="24"/>
          <w:szCs w:val="24"/>
        </w:rPr>
        <w:t xml:space="preserve"> vencimento cabe ao tomador </w:t>
      </w:r>
      <w:proofErr w:type="gramStart"/>
      <w:r w:rsidRPr="00804791">
        <w:rPr>
          <w:rFonts w:ascii="Times New Roman" w:hAnsi="Times New Roman"/>
          <w:sz w:val="24"/>
          <w:szCs w:val="24"/>
        </w:rPr>
        <w:t>a</w:t>
      </w:r>
      <w:proofErr w:type="gramEnd"/>
      <w:r w:rsidRPr="00804791">
        <w:rPr>
          <w:rFonts w:ascii="Times New Roman" w:hAnsi="Times New Roman"/>
          <w:sz w:val="24"/>
          <w:szCs w:val="24"/>
        </w:rPr>
        <w:t xml:space="preserve"> entrega de mercadorias agrícolas</w:t>
      </w:r>
      <w:r w:rsidR="00F63081">
        <w:rPr>
          <w:rFonts w:ascii="Times New Roman" w:hAnsi="Times New Roman"/>
          <w:sz w:val="24"/>
          <w:szCs w:val="24"/>
        </w:rPr>
        <w:t>,</w:t>
      </w:r>
      <w:r w:rsidRPr="00804791">
        <w:rPr>
          <w:rFonts w:ascii="Times New Roman" w:hAnsi="Times New Roman"/>
          <w:sz w:val="24"/>
          <w:szCs w:val="24"/>
        </w:rPr>
        <w:t xml:space="preserve"> comprometidas no título contratual que dará maiores garantias jurídicas e segurança aos negócios (KLEIN, 2013).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Na busca de garantias e segurança nos negócios, o mecanismo de CPR acaba vinculando a atividade do agricultor às firmas comerciais, industriais e financeiras numa hierarquização total de integração sistemática, sem interferência direta do Estado, porém com anuência do poder judiciário nacional.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Todos esses mecanismos</w:t>
      </w:r>
      <w:r w:rsidR="00F63081">
        <w:rPr>
          <w:rFonts w:ascii="Times New Roman" w:hAnsi="Times New Roman"/>
          <w:sz w:val="24"/>
          <w:szCs w:val="24"/>
        </w:rPr>
        <w:t>,</w:t>
      </w:r>
      <w:r w:rsidRPr="00804791">
        <w:rPr>
          <w:rFonts w:ascii="Times New Roman" w:hAnsi="Times New Roman"/>
          <w:sz w:val="24"/>
          <w:szCs w:val="24"/>
        </w:rPr>
        <w:t xml:space="preserve"> </w:t>
      </w:r>
      <w:r w:rsidR="00E15F01" w:rsidRPr="00804791">
        <w:rPr>
          <w:rFonts w:ascii="Times New Roman" w:hAnsi="Times New Roman"/>
          <w:sz w:val="24"/>
          <w:szCs w:val="24"/>
        </w:rPr>
        <w:t xml:space="preserve">citados </w:t>
      </w:r>
      <w:r w:rsidRPr="00804791">
        <w:rPr>
          <w:rFonts w:ascii="Times New Roman" w:hAnsi="Times New Roman"/>
          <w:sz w:val="24"/>
          <w:szCs w:val="24"/>
        </w:rPr>
        <w:t>con</w:t>
      </w:r>
      <w:r w:rsidR="00A74920" w:rsidRPr="00804791">
        <w:rPr>
          <w:rFonts w:ascii="Times New Roman" w:hAnsi="Times New Roman"/>
          <w:sz w:val="24"/>
          <w:szCs w:val="24"/>
        </w:rPr>
        <w:t>temporaneamente na agropecuária</w:t>
      </w:r>
      <w:r w:rsidR="00F63081">
        <w:rPr>
          <w:rFonts w:ascii="Times New Roman" w:hAnsi="Times New Roman"/>
          <w:sz w:val="24"/>
          <w:szCs w:val="24"/>
        </w:rPr>
        <w:t>,</w:t>
      </w:r>
      <w:r w:rsidRPr="00804791">
        <w:rPr>
          <w:rFonts w:ascii="Times New Roman" w:hAnsi="Times New Roman"/>
          <w:sz w:val="24"/>
          <w:szCs w:val="24"/>
        </w:rPr>
        <w:t xml:space="preserve"> levam a atividade a um ato premeditado e intencional de integração agroindustrial.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Essas mudanças são de grande importância para os novos rumos da agricultura brasileira, pois o setor passa a depender mais do que nunca do mercado (GUIMARÃES, 1978).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As características da agropecuária agora passam para um modelo industrial capitalista, chamado de sistemas agroindustriais, adequando-se na utilização de tecnologias de alto nível, pelo desenvolvimento genético de alto desempenho de variedades vegetais e de linhagem animais</w:t>
      </w:r>
      <w:proofErr w:type="gramStart"/>
      <w:r w:rsidRPr="00804791">
        <w:rPr>
          <w:rFonts w:ascii="Times New Roman" w:hAnsi="Times New Roman"/>
          <w:sz w:val="24"/>
          <w:szCs w:val="24"/>
        </w:rPr>
        <w:t xml:space="preserve"> mas</w:t>
      </w:r>
      <w:proofErr w:type="gramEnd"/>
      <w:r w:rsidRPr="00804791">
        <w:rPr>
          <w:rFonts w:ascii="Times New Roman" w:hAnsi="Times New Roman"/>
          <w:sz w:val="24"/>
          <w:szCs w:val="24"/>
        </w:rPr>
        <w:t>, sobretudo, pelas novas formas de organização socioeconômica ou seja, as variadas formas de integração agroindustrial</w:t>
      </w:r>
      <w:r w:rsidR="00F63081">
        <w:rPr>
          <w:rFonts w:ascii="Times New Roman" w:hAnsi="Times New Roman"/>
          <w:sz w:val="24"/>
          <w:szCs w:val="24"/>
        </w:rPr>
        <w:t>,</w:t>
      </w:r>
      <w:r w:rsidRPr="00804791">
        <w:rPr>
          <w:rFonts w:ascii="Times New Roman" w:hAnsi="Times New Roman"/>
          <w:sz w:val="24"/>
          <w:szCs w:val="24"/>
        </w:rPr>
        <w:t xml:space="preserve"> voltadas fortemente para as exportações, com contínua geração de </w:t>
      </w:r>
      <w:r w:rsidRPr="00804791">
        <w:rPr>
          <w:rFonts w:ascii="Times New Roman" w:hAnsi="Times New Roman"/>
          <w:i/>
          <w:sz w:val="24"/>
          <w:szCs w:val="24"/>
        </w:rPr>
        <w:t>superávit</w:t>
      </w:r>
      <w:r w:rsidRPr="00804791">
        <w:rPr>
          <w:rFonts w:ascii="Times New Roman" w:hAnsi="Times New Roman"/>
          <w:sz w:val="24"/>
          <w:szCs w:val="24"/>
        </w:rPr>
        <w:t xml:space="preserve"> na balança comercial brasileira. </w:t>
      </w:r>
    </w:p>
    <w:p w:rsidR="00DF5092" w:rsidRPr="00804791" w:rsidRDefault="00783E3E"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Porém a</w:t>
      </w:r>
      <w:r w:rsidR="00DF5092" w:rsidRPr="00804791">
        <w:rPr>
          <w:rFonts w:ascii="Times New Roman" w:hAnsi="Times New Roman"/>
          <w:sz w:val="24"/>
          <w:szCs w:val="24"/>
        </w:rPr>
        <w:t xml:space="preserve"> mais expressiva e contundente forma de organização da agroindústria brasileira</w:t>
      </w:r>
      <w:r w:rsidR="00F63081">
        <w:rPr>
          <w:rFonts w:ascii="Times New Roman" w:hAnsi="Times New Roman"/>
          <w:sz w:val="24"/>
          <w:szCs w:val="24"/>
        </w:rPr>
        <w:t>,</w:t>
      </w:r>
      <w:r w:rsidR="00DF5092" w:rsidRPr="00804791">
        <w:rPr>
          <w:rFonts w:ascii="Times New Roman" w:hAnsi="Times New Roman"/>
          <w:sz w:val="24"/>
          <w:szCs w:val="24"/>
        </w:rPr>
        <w:t xml:space="preserve"> atualmente</w:t>
      </w:r>
      <w:r w:rsidR="00F63081">
        <w:rPr>
          <w:rFonts w:ascii="Times New Roman" w:hAnsi="Times New Roman"/>
          <w:sz w:val="24"/>
          <w:szCs w:val="24"/>
        </w:rPr>
        <w:t>,</w:t>
      </w:r>
      <w:r w:rsidR="00DF5092" w:rsidRPr="00804791">
        <w:rPr>
          <w:rFonts w:ascii="Times New Roman" w:hAnsi="Times New Roman"/>
          <w:sz w:val="24"/>
          <w:szCs w:val="24"/>
        </w:rPr>
        <w:t xml:space="preserve"> é a </w:t>
      </w:r>
      <w:r w:rsidR="00F63081">
        <w:rPr>
          <w:rFonts w:ascii="Times New Roman" w:hAnsi="Times New Roman"/>
          <w:sz w:val="24"/>
          <w:szCs w:val="24"/>
        </w:rPr>
        <w:t>C</w:t>
      </w:r>
      <w:r w:rsidR="00DF5092" w:rsidRPr="00804791">
        <w:rPr>
          <w:rFonts w:ascii="Times New Roman" w:hAnsi="Times New Roman"/>
          <w:sz w:val="24"/>
          <w:szCs w:val="24"/>
        </w:rPr>
        <w:t xml:space="preserve">adeia de </w:t>
      </w:r>
      <w:r w:rsidR="00F63081">
        <w:rPr>
          <w:rFonts w:ascii="Times New Roman" w:hAnsi="Times New Roman"/>
          <w:sz w:val="24"/>
          <w:szCs w:val="24"/>
        </w:rPr>
        <w:t>P</w:t>
      </w:r>
      <w:r w:rsidR="00DF5092" w:rsidRPr="00804791">
        <w:rPr>
          <w:rFonts w:ascii="Times New Roman" w:hAnsi="Times New Roman"/>
          <w:sz w:val="24"/>
          <w:szCs w:val="24"/>
        </w:rPr>
        <w:t xml:space="preserve">rodução </w:t>
      </w:r>
      <w:r w:rsidR="00F63081">
        <w:rPr>
          <w:rFonts w:ascii="Times New Roman" w:hAnsi="Times New Roman"/>
          <w:sz w:val="24"/>
          <w:szCs w:val="24"/>
        </w:rPr>
        <w:t>A</w:t>
      </w:r>
      <w:r w:rsidR="00DF5092" w:rsidRPr="00804791">
        <w:rPr>
          <w:rFonts w:ascii="Times New Roman" w:hAnsi="Times New Roman"/>
          <w:sz w:val="24"/>
          <w:szCs w:val="24"/>
        </w:rPr>
        <w:t>groindustrial</w:t>
      </w:r>
      <w:r w:rsidR="000D23E8" w:rsidRPr="00804791">
        <w:rPr>
          <w:rStyle w:val="Refdenotaderodap"/>
          <w:rFonts w:ascii="Times New Roman" w:hAnsi="Times New Roman"/>
          <w:sz w:val="24"/>
          <w:szCs w:val="24"/>
        </w:rPr>
        <w:footnoteReference w:id="6"/>
      </w:r>
      <w:r w:rsidR="00FD05B0">
        <w:rPr>
          <w:rFonts w:ascii="Times New Roman" w:hAnsi="Times New Roman"/>
          <w:sz w:val="24"/>
          <w:szCs w:val="24"/>
        </w:rPr>
        <w:t xml:space="preserve"> (CPA)</w:t>
      </w:r>
      <w:r w:rsidR="00DF5092" w:rsidRPr="00804791">
        <w:rPr>
          <w:rFonts w:ascii="Times New Roman" w:hAnsi="Times New Roman"/>
          <w:sz w:val="24"/>
          <w:szCs w:val="24"/>
        </w:rPr>
        <w:t xml:space="preserve">. O entendimento </w:t>
      </w:r>
      <w:r w:rsidR="00DF5092" w:rsidRPr="00804791">
        <w:rPr>
          <w:rFonts w:ascii="Times New Roman" w:hAnsi="Times New Roman"/>
          <w:sz w:val="24"/>
          <w:szCs w:val="24"/>
        </w:rPr>
        <w:lastRenderedPageBreak/>
        <w:t xml:space="preserve">conceitual para esse modelo não está muito claro, mas </w:t>
      </w:r>
      <w:r w:rsidR="00F63081">
        <w:rPr>
          <w:rFonts w:ascii="Times New Roman" w:hAnsi="Times New Roman"/>
          <w:sz w:val="24"/>
          <w:szCs w:val="24"/>
        </w:rPr>
        <w:t>a concepção</w:t>
      </w:r>
      <w:r w:rsidR="00DF5092" w:rsidRPr="00804791">
        <w:rPr>
          <w:rFonts w:ascii="Times New Roman" w:hAnsi="Times New Roman"/>
          <w:sz w:val="24"/>
          <w:szCs w:val="24"/>
        </w:rPr>
        <w:t xml:space="preserve"> é de que, o setor passa a ser visto como um conjunto de relações comerciais e financeiras num fluxo de trocas, a </w:t>
      </w:r>
      <w:r w:rsidR="00C8728F">
        <w:rPr>
          <w:rFonts w:ascii="Times New Roman" w:hAnsi="Times New Roman"/>
          <w:sz w:val="24"/>
          <w:szCs w:val="24"/>
        </w:rPr>
        <w:t xml:space="preserve">montante e a </w:t>
      </w:r>
      <w:r w:rsidR="00DF5092" w:rsidRPr="00804791">
        <w:rPr>
          <w:rFonts w:ascii="Times New Roman" w:hAnsi="Times New Roman"/>
          <w:sz w:val="24"/>
          <w:szCs w:val="24"/>
        </w:rPr>
        <w:t>jusante entre fornecedores e consumidores finais que asseguram todas as articulações do sistema (BATALHA e SILVA, 2012).</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Exemplos de </w:t>
      </w:r>
      <w:proofErr w:type="spellStart"/>
      <w:r w:rsidRPr="00804791">
        <w:rPr>
          <w:rFonts w:ascii="Times New Roman" w:hAnsi="Times New Roman"/>
          <w:sz w:val="24"/>
          <w:szCs w:val="24"/>
        </w:rPr>
        <w:t>CPA’s</w:t>
      </w:r>
      <w:proofErr w:type="spellEnd"/>
      <w:r w:rsidRPr="00804791">
        <w:rPr>
          <w:rFonts w:ascii="Times New Roman" w:hAnsi="Times New Roman"/>
          <w:sz w:val="24"/>
          <w:szCs w:val="24"/>
        </w:rPr>
        <w:t xml:space="preserve"> bem caracterizad</w:t>
      </w:r>
      <w:r w:rsidR="00C8728F">
        <w:rPr>
          <w:rFonts w:ascii="Times New Roman" w:hAnsi="Times New Roman"/>
          <w:sz w:val="24"/>
          <w:szCs w:val="24"/>
        </w:rPr>
        <w:t>a</w:t>
      </w:r>
      <w:r w:rsidRPr="00804791">
        <w:rPr>
          <w:rFonts w:ascii="Times New Roman" w:hAnsi="Times New Roman"/>
          <w:sz w:val="24"/>
          <w:szCs w:val="24"/>
        </w:rPr>
        <w:t xml:space="preserve"> nesse modelo estão </w:t>
      </w:r>
      <w:proofErr w:type="gramStart"/>
      <w:r w:rsidR="00A74920" w:rsidRPr="00804791">
        <w:rPr>
          <w:rFonts w:ascii="Times New Roman" w:hAnsi="Times New Roman"/>
          <w:sz w:val="24"/>
          <w:szCs w:val="24"/>
        </w:rPr>
        <w:t>a</w:t>
      </w:r>
      <w:r w:rsidRPr="00804791">
        <w:rPr>
          <w:rFonts w:ascii="Times New Roman" w:hAnsi="Times New Roman"/>
          <w:sz w:val="24"/>
          <w:szCs w:val="24"/>
        </w:rPr>
        <w:t>s</w:t>
      </w:r>
      <w:proofErr w:type="gramEnd"/>
      <w:r w:rsidRPr="00804791">
        <w:rPr>
          <w:rFonts w:ascii="Times New Roman" w:hAnsi="Times New Roman"/>
          <w:sz w:val="24"/>
          <w:szCs w:val="24"/>
        </w:rPr>
        <w:t xml:space="preserve"> atividades suinícolas, avícolas, leiteiras, produção de açúcar e etanol, fumicultura, sucos de laranja, pecuária bovina, fecularia de mandioca e outras.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Esse novo rumo da agropecuária produz um modelo sistêmico, no qual o todo deve ser considerado e não mais os setores</w:t>
      </w:r>
      <w:r w:rsidR="00C8728F">
        <w:rPr>
          <w:rFonts w:ascii="Times New Roman" w:hAnsi="Times New Roman"/>
          <w:sz w:val="24"/>
          <w:szCs w:val="24"/>
        </w:rPr>
        <w:t>,</w:t>
      </w:r>
      <w:r w:rsidRPr="00804791">
        <w:rPr>
          <w:rFonts w:ascii="Times New Roman" w:hAnsi="Times New Roman"/>
          <w:sz w:val="24"/>
          <w:szCs w:val="24"/>
        </w:rPr>
        <w:t xml:space="preserve"> envolvidos de uma forma isolada</w:t>
      </w:r>
      <w:proofErr w:type="gramStart"/>
      <w:r w:rsidRPr="00804791">
        <w:rPr>
          <w:rFonts w:ascii="Times New Roman" w:hAnsi="Times New Roman"/>
          <w:sz w:val="24"/>
          <w:szCs w:val="24"/>
        </w:rPr>
        <w:t xml:space="preserve"> mas</w:t>
      </w:r>
      <w:proofErr w:type="gramEnd"/>
      <w:r w:rsidRPr="00804791">
        <w:rPr>
          <w:rFonts w:ascii="Times New Roman" w:hAnsi="Times New Roman"/>
          <w:sz w:val="24"/>
          <w:szCs w:val="24"/>
        </w:rPr>
        <w:t xml:space="preserve"> gerando uma interdependência total entre as indústrias de insumos, produção agropecuária, indústrias de transformação, sistema de distribuição e consumo. Este conjunto denomina-se de Sistemas Agroindustriais</w:t>
      </w:r>
      <w:r w:rsidR="000D23E8" w:rsidRPr="00804791">
        <w:rPr>
          <w:rStyle w:val="Refdenotaderodap"/>
          <w:rFonts w:ascii="Times New Roman" w:hAnsi="Times New Roman"/>
          <w:sz w:val="24"/>
          <w:szCs w:val="24"/>
        </w:rPr>
        <w:footnoteReference w:id="7"/>
      </w:r>
      <w:r w:rsidRPr="00804791">
        <w:rPr>
          <w:rFonts w:ascii="Times New Roman" w:hAnsi="Times New Roman"/>
          <w:sz w:val="24"/>
          <w:szCs w:val="24"/>
        </w:rPr>
        <w:t xml:space="preserve"> (</w:t>
      </w:r>
      <w:proofErr w:type="spellStart"/>
      <w:r w:rsidRPr="00804791">
        <w:rPr>
          <w:rFonts w:ascii="Times New Roman" w:hAnsi="Times New Roman"/>
          <w:sz w:val="24"/>
          <w:szCs w:val="24"/>
        </w:rPr>
        <w:t>SAG’s</w:t>
      </w:r>
      <w:proofErr w:type="spellEnd"/>
      <w:r w:rsidRPr="00804791">
        <w:rPr>
          <w:rFonts w:ascii="Times New Roman" w:hAnsi="Times New Roman"/>
          <w:sz w:val="24"/>
          <w:szCs w:val="24"/>
        </w:rPr>
        <w:t>), para Zylbersztajn (2005).</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Todo esse fenômeno tem contribuído para o aumento de produtividade da terra e da mão-de-obra, com aumento do uso de fertilizantes, com a forte mecanização das lavouras, com o êxodo rural, com aumento das exportações, com a manutenção da produção de monocultura de </w:t>
      </w:r>
      <w:r w:rsidRPr="00804791">
        <w:rPr>
          <w:rFonts w:ascii="Times New Roman" w:hAnsi="Times New Roman"/>
          <w:i/>
          <w:sz w:val="24"/>
          <w:szCs w:val="24"/>
        </w:rPr>
        <w:t>commodities</w:t>
      </w:r>
      <w:r w:rsidRPr="00804791">
        <w:rPr>
          <w:rFonts w:ascii="Times New Roman" w:hAnsi="Times New Roman"/>
          <w:sz w:val="24"/>
          <w:szCs w:val="24"/>
        </w:rPr>
        <w:t xml:space="preserve"> e com a intensificação da integração vertical na agr</w:t>
      </w:r>
      <w:r w:rsidR="00783E3E" w:rsidRPr="00804791">
        <w:rPr>
          <w:rFonts w:ascii="Times New Roman" w:hAnsi="Times New Roman"/>
          <w:sz w:val="24"/>
          <w:szCs w:val="24"/>
        </w:rPr>
        <w:t>opecuária</w:t>
      </w:r>
      <w:r w:rsidRPr="00804791">
        <w:rPr>
          <w:rFonts w:ascii="Times New Roman" w:hAnsi="Times New Roman"/>
          <w:sz w:val="24"/>
          <w:szCs w:val="24"/>
        </w:rPr>
        <w:t xml:space="preserve"> brasileira.</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b/>
      </w:r>
    </w:p>
    <w:p w:rsidR="00DF5092" w:rsidRPr="00804791" w:rsidRDefault="00DF5092" w:rsidP="004A7875">
      <w:pPr>
        <w:spacing w:after="0" w:line="360" w:lineRule="auto"/>
        <w:jc w:val="both"/>
        <w:rPr>
          <w:rFonts w:ascii="Times New Roman" w:hAnsi="Times New Roman"/>
          <w:b/>
          <w:sz w:val="24"/>
          <w:szCs w:val="24"/>
        </w:rPr>
      </w:pPr>
      <w:proofErr w:type="gramStart"/>
      <w:r w:rsidRPr="00804791">
        <w:rPr>
          <w:rFonts w:ascii="Times New Roman" w:hAnsi="Times New Roman"/>
          <w:b/>
          <w:sz w:val="24"/>
          <w:szCs w:val="24"/>
        </w:rPr>
        <w:t>8</w:t>
      </w:r>
      <w:proofErr w:type="gramEnd"/>
      <w:r w:rsidRPr="00804791">
        <w:rPr>
          <w:rFonts w:ascii="Times New Roman" w:hAnsi="Times New Roman"/>
          <w:b/>
          <w:sz w:val="24"/>
          <w:szCs w:val="24"/>
        </w:rPr>
        <w:t xml:space="preserve"> C</w:t>
      </w:r>
      <w:r w:rsidR="00541919" w:rsidRPr="00804791">
        <w:rPr>
          <w:rFonts w:ascii="Times New Roman" w:hAnsi="Times New Roman"/>
          <w:b/>
          <w:sz w:val="24"/>
          <w:szCs w:val="24"/>
        </w:rPr>
        <w:t>ONSIDERAÇÕES FINAIS</w:t>
      </w:r>
    </w:p>
    <w:p w:rsidR="00DF5092" w:rsidRPr="00804791" w:rsidRDefault="00DF5092" w:rsidP="004A7875">
      <w:pPr>
        <w:spacing w:after="0" w:line="360" w:lineRule="auto"/>
        <w:ind w:firstLine="709"/>
        <w:jc w:val="both"/>
        <w:rPr>
          <w:rFonts w:ascii="Times New Roman" w:hAnsi="Times New Roman"/>
          <w:b/>
          <w:sz w:val="24"/>
          <w:szCs w:val="24"/>
        </w:rPr>
      </w:pPr>
    </w:p>
    <w:p w:rsidR="00DF5092" w:rsidRPr="00804791" w:rsidRDefault="006834E0" w:rsidP="004A7875">
      <w:pPr>
        <w:spacing w:after="0" w:line="360" w:lineRule="auto"/>
        <w:ind w:firstLine="709"/>
        <w:jc w:val="both"/>
        <w:rPr>
          <w:rFonts w:ascii="Times New Roman" w:hAnsi="Times New Roman"/>
          <w:sz w:val="24"/>
          <w:szCs w:val="24"/>
        </w:rPr>
      </w:pPr>
      <w:r>
        <w:rPr>
          <w:rFonts w:ascii="Times New Roman" w:hAnsi="Times New Roman"/>
          <w:sz w:val="24"/>
          <w:szCs w:val="24"/>
        </w:rPr>
        <w:t>Na</w:t>
      </w:r>
      <w:r w:rsidR="00DF5092" w:rsidRPr="00804791">
        <w:rPr>
          <w:rFonts w:ascii="Times New Roman" w:hAnsi="Times New Roman"/>
          <w:sz w:val="24"/>
          <w:szCs w:val="24"/>
        </w:rPr>
        <w:t xml:space="preserve"> busca de indicar, durante as várias fases da história brasileira, uma trajetória de indícios de que a agr</w:t>
      </w:r>
      <w:r w:rsidR="00A459F3" w:rsidRPr="00804791">
        <w:rPr>
          <w:rFonts w:ascii="Times New Roman" w:hAnsi="Times New Roman"/>
          <w:sz w:val="24"/>
          <w:szCs w:val="24"/>
        </w:rPr>
        <w:t>opecuária</w:t>
      </w:r>
      <w:r w:rsidR="00DF5092" w:rsidRPr="00804791">
        <w:rPr>
          <w:rFonts w:ascii="Times New Roman" w:hAnsi="Times New Roman"/>
          <w:sz w:val="24"/>
          <w:szCs w:val="24"/>
        </w:rPr>
        <w:t xml:space="preserve"> venha a adotar intensivamente a integração vertical como o modelo de modernização do setor, é que se determinou o objetivo deste </w:t>
      </w:r>
      <w:r w:rsidR="009A3172">
        <w:rPr>
          <w:rFonts w:ascii="Times New Roman" w:hAnsi="Times New Roman"/>
          <w:sz w:val="24"/>
          <w:szCs w:val="24"/>
        </w:rPr>
        <w:t>estudo</w:t>
      </w:r>
      <w:r w:rsidR="00DF5092" w:rsidRPr="00804791">
        <w:rPr>
          <w:rFonts w:ascii="Times New Roman" w:hAnsi="Times New Roman"/>
          <w:sz w:val="24"/>
          <w:szCs w:val="24"/>
        </w:rPr>
        <w:t xml:space="preserve">.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 premissa básica assenta</w:t>
      </w:r>
      <w:r w:rsidR="00A459F3" w:rsidRPr="00804791">
        <w:rPr>
          <w:rFonts w:ascii="Times New Roman" w:hAnsi="Times New Roman"/>
          <w:sz w:val="24"/>
          <w:szCs w:val="24"/>
        </w:rPr>
        <w:t>-se</w:t>
      </w:r>
      <w:r w:rsidRPr="00804791">
        <w:rPr>
          <w:rFonts w:ascii="Times New Roman" w:hAnsi="Times New Roman"/>
          <w:sz w:val="24"/>
          <w:szCs w:val="24"/>
        </w:rPr>
        <w:t xml:space="preserve"> no fato de que a agr</w:t>
      </w:r>
      <w:r w:rsidR="00A459F3" w:rsidRPr="00804791">
        <w:rPr>
          <w:rFonts w:ascii="Times New Roman" w:hAnsi="Times New Roman"/>
          <w:sz w:val="24"/>
          <w:szCs w:val="24"/>
        </w:rPr>
        <w:t>opecuária</w:t>
      </w:r>
      <w:r w:rsidRPr="00804791">
        <w:rPr>
          <w:rFonts w:ascii="Times New Roman" w:hAnsi="Times New Roman"/>
          <w:sz w:val="24"/>
          <w:szCs w:val="24"/>
        </w:rPr>
        <w:t xml:space="preserve"> brasileira, em momentos importantes da história do país, sempre esteve às voltas com um modelo de integração vertical e que este modelo iria se intensificar, utilizando-se de uma interligação com o setor industrial para atender uma demanda cada vez mais exigente que levasse </w:t>
      </w:r>
      <w:r w:rsidR="00CE6CF9">
        <w:rPr>
          <w:rFonts w:ascii="Times New Roman" w:hAnsi="Times New Roman"/>
          <w:sz w:val="24"/>
          <w:szCs w:val="24"/>
        </w:rPr>
        <w:t>à</w:t>
      </w:r>
      <w:r w:rsidRPr="00804791">
        <w:rPr>
          <w:rFonts w:ascii="Times New Roman" w:hAnsi="Times New Roman"/>
          <w:sz w:val="24"/>
          <w:szCs w:val="24"/>
        </w:rPr>
        <w:t xml:space="preserve"> redução de custos, </w:t>
      </w:r>
      <w:r w:rsidR="00CE6CF9">
        <w:rPr>
          <w:rFonts w:ascii="Times New Roman" w:hAnsi="Times New Roman"/>
          <w:sz w:val="24"/>
          <w:szCs w:val="24"/>
        </w:rPr>
        <w:t>à</w:t>
      </w:r>
      <w:r w:rsidRPr="00804791">
        <w:rPr>
          <w:rFonts w:ascii="Times New Roman" w:hAnsi="Times New Roman"/>
          <w:sz w:val="24"/>
          <w:szCs w:val="24"/>
        </w:rPr>
        <w:t xml:space="preserve"> apropriação dos excedentes de capital, e </w:t>
      </w:r>
      <w:r w:rsidR="00CE6CF9">
        <w:rPr>
          <w:rFonts w:ascii="Times New Roman" w:hAnsi="Times New Roman"/>
          <w:sz w:val="24"/>
          <w:szCs w:val="24"/>
        </w:rPr>
        <w:t>à</w:t>
      </w:r>
      <w:r w:rsidRPr="00804791">
        <w:rPr>
          <w:rFonts w:ascii="Times New Roman" w:hAnsi="Times New Roman"/>
          <w:sz w:val="24"/>
          <w:szCs w:val="24"/>
        </w:rPr>
        <w:t xml:space="preserve"> eliminação da mão-de-obra no campo.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O primeiro cenário</w:t>
      </w:r>
      <w:r w:rsidR="00CE6CF9">
        <w:rPr>
          <w:rFonts w:ascii="Times New Roman" w:hAnsi="Times New Roman"/>
          <w:sz w:val="24"/>
          <w:szCs w:val="24"/>
        </w:rPr>
        <w:t>,</w:t>
      </w:r>
      <w:r w:rsidRPr="00804791">
        <w:rPr>
          <w:rFonts w:ascii="Times New Roman" w:hAnsi="Times New Roman"/>
          <w:sz w:val="24"/>
          <w:szCs w:val="24"/>
        </w:rPr>
        <w:t xml:space="preserve"> analisado</w:t>
      </w:r>
      <w:r w:rsidR="00CE6CF9">
        <w:rPr>
          <w:rFonts w:ascii="Times New Roman" w:hAnsi="Times New Roman"/>
          <w:sz w:val="24"/>
          <w:szCs w:val="24"/>
        </w:rPr>
        <w:t>,</w:t>
      </w:r>
      <w:r w:rsidRPr="00804791">
        <w:rPr>
          <w:rFonts w:ascii="Times New Roman" w:hAnsi="Times New Roman"/>
          <w:sz w:val="24"/>
          <w:szCs w:val="24"/>
        </w:rPr>
        <w:t xml:space="preserve"> foi o período do Brasil</w:t>
      </w:r>
      <w:r w:rsidR="00EA2F52" w:rsidRPr="00804791">
        <w:rPr>
          <w:rFonts w:ascii="Times New Roman" w:hAnsi="Times New Roman"/>
          <w:sz w:val="24"/>
          <w:szCs w:val="24"/>
        </w:rPr>
        <w:t xml:space="preserve"> -</w:t>
      </w:r>
      <w:r w:rsidRPr="00804791">
        <w:rPr>
          <w:rFonts w:ascii="Times New Roman" w:hAnsi="Times New Roman"/>
          <w:sz w:val="24"/>
          <w:szCs w:val="24"/>
        </w:rPr>
        <w:t xml:space="preserve"> </w:t>
      </w:r>
      <w:r w:rsidR="009A3172">
        <w:rPr>
          <w:rFonts w:ascii="Times New Roman" w:hAnsi="Times New Roman"/>
          <w:sz w:val="24"/>
          <w:szCs w:val="24"/>
        </w:rPr>
        <w:t>C</w:t>
      </w:r>
      <w:r w:rsidRPr="00804791">
        <w:rPr>
          <w:rFonts w:ascii="Times New Roman" w:hAnsi="Times New Roman"/>
          <w:sz w:val="24"/>
          <w:szCs w:val="24"/>
        </w:rPr>
        <w:t>olônia de Portugal, n</w:t>
      </w:r>
      <w:r w:rsidR="00CE6CF9">
        <w:rPr>
          <w:rFonts w:ascii="Times New Roman" w:hAnsi="Times New Roman"/>
          <w:sz w:val="24"/>
          <w:szCs w:val="24"/>
        </w:rPr>
        <w:t>o qual</w:t>
      </w:r>
      <w:r w:rsidRPr="00804791">
        <w:rPr>
          <w:rFonts w:ascii="Times New Roman" w:hAnsi="Times New Roman"/>
          <w:sz w:val="24"/>
          <w:szCs w:val="24"/>
        </w:rPr>
        <w:t xml:space="preserve"> </w:t>
      </w:r>
      <w:r w:rsidR="00CE6CF9">
        <w:rPr>
          <w:rFonts w:ascii="Times New Roman" w:hAnsi="Times New Roman"/>
          <w:sz w:val="24"/>
          <w:szCs w:val="24"/>
        </w:rPr>
        <w:t>a</w:t>
      </w:r>
      <w:r w:rsidRPr="00804791">
        <w:rPr>
          <w:rFonts w:ascii="Times New Roman" w:hAnsi="Times New Roman"/>
          <w:sz w:val="24"/>
          <w:szCs w:val="24"/>
        </w:rPr>
        <w:t xml:space="preserve"> atividade era explorada na contingência de grandes áreas de terras, com a monocultura da cana-de-açúcar, com mão-de-obra escravagista, com a produção da matéria-prima até o produto final acabado (integração verticalizada) voltada para o comércio externo.   </w:t>
      </w:r>
      <w:r w:rsidRPr="00804791">
        <w:rPr>
          <w:rFonts w:ascii="Times New Roman" w:hAnsi="Times New Roman"/>
          <w:sz w:val="24"/>
          <w:szCs w:val="24"/>
        </w:rPr>
        <w:tab/>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lastRenderedPageBreak/>
        <w:t>No Brasil Império, a situação basicamente não se alterou. A novidade aconteceu somente no final do século XIX, com a abolição da escravatura e com a exploração de uma nova cultura para exportação a cafeicultura.</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No cenário do período do Brasil </w:t>
      </w:r>
      <w:r w:rsidR="00A03F0B">
        <w:rPr>
          <w:rFonts w:ascii="Times New Roman" w:hAnsi="Times New Roman"/>
          <w:sz w:val="24"/>
          <w:szCs w:val="24"/>
        </w:rPr>
        <w:t>R</w:t>
      </w:r>
      <w:r w:rsidRPr="00804791">
        <w:rPr>
          <w:rFonts w:ascii="Times New Roman" w:hAnsi="Times New Roman"/>
          <w:sz w:val="24"/>
          <w:szCs w:val="24"/>
        </w:rPr>
        <w:t>epública, com o advento de grandes contingentes de imigrantes europeus, expandiram-se as áreas agricultáveis, a inclusão de novas culturas, com destaque para o algodão que impulsionou o surgimento do setor têxtil nacional. A maior novidade fic</w:t>
      </w:r>
      <w:r w:rsidR="00CE6CF9">
        <w:rPr>
          <w:rFonts w:ascii="Times New Roman" w:hAnsi="Times New Roman"/>
          <w:sz w:val="24"/>
          <w:szCs w:val="24"/>
        </w:rPr>
        <w:t>ou</w:t>
      </w:r>
      <w:r w:rsidRPr="00804791">
        <w:rPr>
          <w:rFonts w:ascii="Times New Roman" w:hAnsi="Times New Roman"/>
          <w:sz w:val="24"/>
          <w:szCs w:val="24"/>
        </w:rPr>
        <w:t xml:space="preserve"> por conta da forte intervenção agora do Estado Republicano.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No </w:t>
      </w:r>
      <w:r w:rsidR="00A74920" w:rsidRPr="00804791">
        <w:rPr>
          <w:rFonts w:ascii="Times New Roman" w:hAnsi="Times New Roman"/>
          <w:sz w:val="24"/>
          <w:szCs w:val="24"/>
        </w:rPr>
        <w:t>Estado Novo</w:t>
      </w:r>
      <w:r w:rsidRPr="00804791">
        <w:rPr>
          <w:rFonts w:ascii="Times New Roman" w:hAnsi="Times New Roman"/>
          <w:sz w:val="24"/>
          <w:szCs w:val="24"/>
        </w:rPr>
        <w:t xml:space="preserve">, do presidente Getúlio Vargas, dois acontecimentos internacionais importantes, a </w:t>
      </w:r>
      <w:r w:rsidR="00A74920" w:rsidRPr="00804791">
        <w:rPr>
          <w:rFonts w:ascii="Times New Roman" w:hAnsi="Times New Roman"/>
          <w:sz w:val="24"/>
          <w:szCs w:val="24"/>
        </w:rPr>
        <w:t xml:space="preserve">Grande Depressão </w:t>
      </w:r>
      <w:r w:rsidRPr="00804791">
        <w:rPr>
          <w:rFonts w:ascii="Times New Roman" w:hAnsi="Times New Roman"/>
          <w:sz w:val="24"/>
          <w:szCs w:val="24"/>
        </w:rPr>
        <w:t xml:space="preserve">de 1929 e a </w:t>
      </w:r>
      <w:r w:rsidR="00A74920" w:rsidRPr="00804791">
        <w:rPr>
          <w:rFonts w:ascii="Times New Roman" w:hAnsi="Times New Roman"/>
          <w:sz w:val="24"/>
          <w:szCs w:val="24"/>
        </w:rPr>
        <w:t>Segunda Guerra Mundial</w:t>
      </w:r>
      <w:r w:rsidRPr="00804791">
        <w:rPr>
          <w:rFonts w:ascii="Times New Roman" w:hAnsi="Times New Roman"/>
          <w:sz w:val="24"/>
          <w:szCs w:val="24"/>
        </w:rPr>
        <w:t>, abala</w:t>
      </w:r>
      <w:r w:rsidR="00CE6CF9">
        <w:rPr>
          <w:rFonts w:ascii="Times New Roman" w:hAnsi="Times New Roman"/>
          <w:sz w:val="24"/>
          <w:szCs w:val="24"/>
        </w:rPr>
        <w:t>ra</w:t>
      </w:r>
      <w:r w:rsidRPr="00804791">
        <w:rPr>
          <w:rFonts w:ascii="Times New Roman" w:hAnsi="Times New Roman"/>
          <w:sz w:val="24"/>
          <w:szCs w:val="24"/>
        </w:rPr>
        <w:t>m a agr</w:t>
      </w:r>
      <w:r w:rsidR="00EA2F52" w:rsidRPr="00804791">
        <w:rPr>
          <w:rFonts w:ascii="Times New Roman" w:hAnsi="Times New Roman"/>
          <w:sz w:val="24"/>
          <w:szCs w:val="24"/>
        </w:rPr>
        <w:t>opecuária</w:t>
      </w:r>
      <w:r w:rsidRPr="00804791">
        <w:rPr>
          <w:rFonts w:ascii="Times New Roman" w:hAnsi="Times New Roman"/>
          <w:sz w:val="24"/>
          <w:szCs w:val="24"/>
        </w:rPr>
        <w:t xml:space="preserve"> nacional. </w:t>
      </w:r>
      <w:r w:rsidR="00A74920" w:rsidRPr="00804791">
        <w:rPr>
          <w:rFonts w:ascii="Times New Roman" w:hAnsi="Times New Roman"/>
          <w:sz w:val="24"/>
          <w:szCs w:val="24"/>
        </w:rPr>
        <w:t>A nova proteção do Estado</w:t>
      </w:r>
      <w:r w:rsidR="002F04EC" w:rsidRPr="00804791">
        <w:rPr>
          <w:rFonts w:ascii="Times New Roman" w:hAnsi="Times New Roman"/>
          <w:sz w:val="24"/>
          <w:szCs w:val="24"/>
        </w:rPr>
        <w:t>,</w:t>
      </w:r>
      <w:r w:rsidRPr="00804791">
        <w:rPr>
          <w:rFonts w:ascii="Times New Roman" w:hAnsi="Times New Roman"/>
          <w:sz w:val="24"/>
          <w:szCs w:val="24"/>
        </w:rPr>
        <w:t xml:space="preserve"> porém</w:t>
      </w:r>
      <w:r w:rsidR="002F04EC" w:rsidRPr="00804791">
        <w:rPr>
          <w:rFonts w:ascii="Times New Roman" w:hAnsi="Times New Roman"/>
          <w:sz w:val="24"/>
          <w:szCs w:val="24"/>
        </w:rPr>
        <w:t>,</w:t>
      </w:r>
      <w:r w:rsidRPr="00804791">
        <w:rPr>
          <w:rFonts w:ascii="Times New Roman" w:hAnsi="Times New Roman"/>
          <w:sz w:val="24"/>
          <w:szCs w:val="24"/>
        </w:rPr>
        <w:t xml:space="preserve"> f</w:t>
      </w:r>
      <w:r w:rsidR="00CE6CF9">
        <w:rPr>
          <w:rFonts w:ascii="Times New Roman" w:hAnsi="Times New Roman"/>
          <w:sz w:val="24"/>
          <w:szCs w:val="24"/>
        </w:rPr>
        <w:t>e</w:t>
      </w:r>
      <w:r w:rsidRPr="00804791">
        <w:rPr>
          <w:rFonts w:ascii="Times New Roman" w:hAnsi="Times New Roman"/>
          <w:sz w:val="24"/>
          <w:szCs w:val="24"/>
        </w:rPr>
        <w:t>z surgir fortemente o setor industrial.</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A agr</w:t>
      </w:r>
      <w:r w:rsidR="00EA2F52" w:rsidRPr="00804791">
        <w:rPr>
          <w:rFonts w:ascii="Times New Roman" w:hAnsi="Times New Roman"/>
          <w:sz w:val="24"/>
          <w:szCs w:val="24"/>
        </w:rPr>
        <w:t>opecuária</w:t>
      </w:r>
      <w:r w:rsidRPr="00804791">
        <w:rPr>
          <w:rFonts w:ascii="Times New Roman" w:hAnsi="Times New Roman"/>
          <w:sz w:val="24"/>
          <w:szCs w:val="24"/>
        </w:rPr>
        <w:t xml:space="preserve">, no período da </w:t>
      </w:r>
      <w:r w:rsidR="00A03F0B">
        <w:rPr>
          <w:rFonts w:ascii="Times New Roman" w:hAnsi="Times New Roman"/>
          <w:sz w:val="24"/>
          <w:szCs w:val="24"/>
        </w:rPr>
        <w:t>D</w:t>
      </w:r>
      <w:r w:rsidRPr="00804791">
        <w:rPr>
          <w:rFonts w:ascii="Times New Roman" w:hAnsi="Times New Roman"/>
          <w:sz w:val="24"/>
          <w:szCs w:val="24"/>
        </w:rPr>
        <w:t xml:space="preserve">itadura </w:t>
      </w:r>
      <w:r w:rsidR="00A03F0B">
        <w:rPr>
          <w:rFonts w:ascii="Times New Roman" w:hAnsi="Times New Roman"/>
          <w:sz w:val="24"/>
          <w:szCs w:val="24"/>
        </w:rPr>
        <w:t>M</w:t>
      </w:r>
      <w:r w:rsidRPr="00804791">
        <w:rPr>
          <w:rFonts w:ascii="Times New Roman" w:hAnsi="Times New Roman"/>
          <w:sz w:val="24"/>
          <w:szCs w:val="24"/>
        </w:rPr>
        <w:t>ilitar, recebe</w:t>
      </w:r>
      <w:r w:rsidR="00CE6CF9">
        <w:rPr>
          <w:rFonts w:ascii="Times New Roman" w:hAnsi="Times New Roman"/>
          <w:sz w:val="24"/>
          <w:szCs w:val="24"/>
        </w:rPr>
        <w:t>u</w:t>
      </w:r>
      <w:r w:rsidRPr="00804791">
        <w:rPr>
          <w:rFonts w:ascii="Times New Roman" w:hAnsi="Times New Roman"/>
          <w:sz w:val="24"/>
          <w:szCs w:val="24"/>
        </w:rPr>
        <w:t xml:space="preserve"> enormes incentivos do governo</w:t>
      </w:r>
      <w:r w:rsidR="00EA2F52" w:rsidRPr="00804791">
        <w:rPr>
          <w:rFonts w:ascii="Times New Roman" w:hAnsi="Times New Roman"/>
          <w:sz w:val="24"/>
          <w:szCs w:val="24"/>
        </w:rPr>
        <w:t>. Além disso</w:t>
      </w:r>
      <w:r w:rsidRPr="00804791">
        <w:rPr>
          <w:rFonts w:ascii="Times New Roman" w:hAnsi="Times New Roman"/>
          <w:sz w:val="24"/>
          <w:szCs w:val="24"/>
        </w:rPr>
        <w:t>,</w:t>
      </w:r>
      <w:r w:rsidR="00EA2F52" w:rsidRPr="00804791">
        <w:rPr>
          <w:rFonts w:ascii="Times New Roman" w:hAnsi="Times New Roman"/>
          <w:sz w:val="24"/>
          <w:szCs w:val="24"/>
        </w:rPr>
        <w:t xml:space="preserve"> buscou-se </w:t>
      </w:r>
      <w:r w:rsidR="002F04EC" w:rsidRPr="00804791">
        <w:rPr>
          <w:rFonts w:ascii="Times New Roman" w:hAnsi="Times New Roman"/>
          <w:sz w:val="24"/>
          <w:szCs w:val="24"/>
        </w:rPr>
        <w:t>mant</w:t>
      </w:r>
      <w:r w:rsidR="00EA2F52" w:rsidRPr="00804791">
        <w:rPr>
          <w:rFonts w:ascii="Times New Roman" w:hAnsi="Times New Roman"/>
          <w:sz w:val="24"/>
          <w:szCs w:val="24"/>
        </w:rPr>
        <w:t>er</w:t>
      </w:r>
      <w:r w:rsidRPr="00804791">
        <w:rPr>
          <w:rFonts w:ascii="Times New Roman" w:hAnsi="Times New Roman"/>
          <w:sz w:val="24"/>
          <w:szCs w:val="24"/>
        </w:rPr>
        <w:t xml:space="preserve"> a mo</w:t>
      </w:r>
      <w:r w:rsidR="002F04EC" w:rsidRPr="00804791">
        <w:rPr>
          <w:rFonts w:ascii="Times New Roman" w:hAnsi="Times New Roman"/>
          <w:sz w:val="24"/>
          <w:szCs w:val="24"/>
        </w:rPr>
        <w:t>nocultura exportadora e moderniza</w:t>
      </w:r>
      <w:r w:rsidR="00CE6CF9">
        <w:rPr>
          <w:rFonts w:ascii="Times New Roman" w:hAnsi="Times New Roman"/>
          <w:sz w:val="24"/>
          <w:szCs w:val="24"/>
        </w:rPr>
        <w:t>r</w:t>
      </w:r>
      <w:r w:rsidRPr="00804791">
        <w:rPr>
          <w:rFonts w:ascii="Times New Roman" w:hAnsi="Times New Roman"/>
          <w:sz w:val="24"/>
          <w:szCs w:val="24"/>
        </w:rPr>
        <w:t xml:space="preserve"> o setor, principalmente com fartas concessões de créditos subsidiados.  </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No atual período analisado, a chamada </w:t>
      </w:r>
      <w:r w:rsidR="00A03F0B">
        <w:rPr>
          <w:rFonts w:ascii="Times New Roman" w:hAnsi="Times New Roman"/>
          <w:sz w:val="24"/>
          <w:szCs w:val="24"/>
        </w:rPr>
        <w:t>N</w:t>
      </w:r>
      <w:r w:rsidRPr="00804791">
        <w:rPr>
          <w:rFonts w:ascii="Times New Roman" w:hAnsi="Times New Roman"/>
          <w:sz w:val="24"/>
          <w:szCs w:val="24"/>
        </w:rPr>
        <w:t xml:space="preserve">ova </w:t>
      </w:r>
      <w:r w:rsidR="00A03F0B">
        <w:rPr>
          <w:rFonts w:ascii="Times New Roman" w:hAnsi="Times New Roman"/>
          <w:sz w:val="24"/>
          <w:szCs w:val="24"/>
        </w:rPr>
        <w:t>R</w:t>
      </w:r>
      <w:r w:rsidRPr="00804791">
        <w:rPr>
          <w:rFonts w:ascii="Times New Roman" w:hAnsi="Times New Roman"/>
          <w:sz w:val="24"/>
          <w:szCs w:val="24"/>
        </w:rPr>
        <w:t>epública, o Estado perde</w:t>
      </w:r>
      <w:r w:rsidR="00CE6CF9">
        <w:rPr>
          <w:rFonts w:ascii="Times New Roman" w:hAnsi="Times New Roman"/>
          <w:sz w:val="24"/>
          <w:szCs w:val="24"/>
        </w:rPr>
        <w:t>u</w:t>
      </w:r>
      <w:r w:rsidRPr="00804791">
        <w:rPr>
          <w:rFonts w:ascii="Times New Roman" w:hAnsi="Times New Roman"/>
          <w:sz w:val="24"/>
          <w:szCs w:val="24"/>
        </w:rPr>
        <w:t xml:space="preserve"> significativamente a condição de grande protetor da agr</w:t>
      </w:r>
      <w:r w:rsidR="00EE5FE1" w:rsidRPr="00804791">
        <w:rPr>
          <w:rFonts w:ascii="Times New Roman" w:hAnsi="Times New Roman"/>
          <w:sz w:val="24"/>
          <w:szCs w:val="24"/>
        </w:rPr>
        <w:t>opecuária</w:t>
      </w:r>
      <w:r w:rsidRPr="00804791">
        <w:rPr>
          <w:rFonts w:ascii="Times New Roman" w:hAnsi="Times New Roman"/>
          <w:sz w:val="24"/>
          <w:szCs w:val="24"/>
        </w:rPr>
        <w:t>, por total falta de recursos financeiros, resolve</w:t>
      </w:r>
      <w:r w:rsidR="00EE5FE1" w:rsidRPr="00804791">
        <w:rPr>
          <w:rFonts w:ascii="Times New Roman" w:hAnsi="Times New Roman"/>
          <w:sz w:val="24"/>
          <w:szCs w:val="24"/>
        </w:rPr>
        <w:t>ndo</w:t>
      </w:r>
      <w:r w:rsidRPr="00804791">
        <w:rPr>
          <w:rFonts w:ascii="Times New Roman" w:hAnsi="Times New Roman"/>
          <w:sz w:val="24"/>
          <w:szCs w:val="24"/>
        </w:rPr>
        <w:t xml:space="preserve"> desregulamentar o setor e entreg</w:t>
      </w:r>
      <w:r w:rsidR="00CE6CF9">
        <w:rPr>
          <w:rFonts w:ascii="Times New Roman" w:hAnsi="Times New Roman"/>
          <w:sz w:val="24"/>
          <w:szCs w:val="24"/>
        </w:rPr>
        <w:t>ando-o</w:t>
      </w:r>
      <w:r w:rsidRPr="00804791">
        <w:rPr>
          <w:rFonts w:ascii="Times New Roman" w:hAnsi="Times New Roman"/>
          <w:sz w:val="24"/>
          <w:szCs w:val="24"/>
        </w:rPr>
        <w:t xml:space="preserve"> à indústria, que a transform</w:t>
      </w:r>
      <w:r w:rsidR="00CE6CF9">
        <w:rPr>
          <w:rFonts w:ascii="Times New Roman" w:hAnsi="Times New Roman"/>
          <w:sz w:val="24"/>
          <w:szCs w:val="24"/>
        </w:rPr>
        <w:t>ou</w:t>
      </w:r>
      <w:r w:rsidRPr="00804791">
        <w:rPr>
          <w:rFonts w:ascii="Times New Roman" w:hAnsi="Times New Roman"/>
          <w:sz w:val="24"/>
          <w:szCs w:val="24"/>
        </w:rPr>
        <w:t xml:space="preserve"> em agronegócio.</w:t>
      </w:r>
    </w:p>
    <w:p w:rsidR="00DF5092" w:rsidRPr="00804791" w:rsidRDefault="00DF5092" w:rsidP="004A7875">
      <w:pPr>
        <w:spacing w:after="0" w:line="360" w:lineRule="auto"/>
        <w:ind w:firstLine="709"/>
        <w:jc w:val="both"/>
        <w:rPr>
          <w:rFonts w:ascii="Times New Roman" w:hAnsi="Times New Roman"/>
          <w:sz w:val="24"/>
          <w:szCs w:val="24"/>
        </w:rPr>
      </w:pPr>
      <w:r w:rsidRPr="00804791">
        <w:rPr>
          <w:rFonts w:ascii="Times New Roman" w:hAnsi="Times New Roman"/>
          <w:sz w:val="24"/>
          <w:szCs w:val="24"/>
        </w:rPr>
        <w:t xml:space="preserve">As constatações </w:t>
      </w:r>
      <w:r w:rsidR="00CE6CF9">
        <w:rPr>
          <w:rFonts w:ascii="Times New Roman" w:hAnsi="Times New Roman"/>
          <w:sz w:val="24"/>
          <w:szCs w:val="24"/>
        </w:rPr>
        <w:t>mostraram</w:t>
      </w:r>
      <w:r w:rsidRPr="00804791">
        <w:rPr>
          <w:rFonts w:ascii="Times New Roman" w:hAnsi="Times New Roman"/>
          <w:sz w:val="24"/>
          <w:szCs w:val="24"/>
        </w:rPr>
        <w:t>, com muita confiança que a agr</w:t>
      </w:r>
      <w:r w:rsidR="00EE5FE1" w:rsidRPr="00804791">
        <w:rPr>
          <w:rFonts w:ascii="Times New Roman" w:hAnsi="Times New Roman"/>
          <w:sz w:val="24"/>
          <w:szCs w:val="24"/>
        </w:rPr>
        <w:t>opecuária</w:t>
      </w:r>
      <w:r w:rsidRPr="00804791">
        <w:rPr>
          <w:rFonts w:ascii="Times New Roman" w:hAnsi="Times New Roman"/>
          <w:sz w:val="24"/>
          <w:szCs w:val="24"/>
        </w:rPr>
        <w:t xml:space="preserve"> brasileira possuiu um círculo vicioso, demonstrado na predominância de uma atividade explorada ao longo do tempo, voltada para a monocultura, desenvolvida por latifúndios, numa produção direcionada para a exportação, com forte apoio estatal e</w:t>
      </w:r>
      <w:r w:rsidR="00CE6CF9">
        <w:rPr>
          <w:rFonts w:ascii="Times New Roman" w:hAnsi="Times New Roman"/>
          <w:sz w:val="24"/>
          <w:szCs w:val="24"/>
        </w:rPr>
        <w:t>,</w:t>
      </w:r>
      <w:r w:rsidRPr="00804791">
        <w:rPr>
          <w:rFonts w:ascii="Times New Roman" w:hAnsi="Times New Roman"/>
          <w:sz w:val="24"/>
          <w:szCs w:val="24"/>
        </w:rPr>
        <w:t xml:space="preserve"> mais recentemente</w:t>
      </w:r>
      <w:r w:rsidR="00CE6CF9">
        <w:rPr>
          <w:rFonts w:ascii="Times New Roman" w:hAnsi="Times New Roman"/>
          <w:sz w:val="24"/>
          <w:szCs w:val="24"/>
        </w:rPr>
        <w:t>,</w:t>
      </w:r>
      <w:r w:rsidRPr="00804791">
        <w:rPr>
          <w:rFonts w:ascii="Times New Roman" w:hAnsi="Times New Roman"/>
          <w:sz w:val="24"/>
          <w:szCs w:val="24"/>
        </w:rPr>
        <w:t xml:space="preserve"> com ligações de modelo de integração vertical com a indústria – a agroindústria.     </w:t>
      </w:r>
    </w:p>
    <w:p w:rsidR="00DF5092" w:rsidRPr="00804791" w:rsidRDefault="00DF5092" w:rsidP="004A7875">
      <w:pPr>
        <w:spacing w:after="0" w:line="360" w:lineRule="auto"/>
        <w:ind w:firstLine="709"/>
        <w:jc w:val="both"/>
        <w:rPr>
          <w:rFonts w:ascii="Times New Roman" w:hAnsi="Times New Roman"/>
          <w:b/>
          <w:sz w:val="24"/>
          <w:szCs w:val="24"/>
        </w:rPr>
      </w:pPr>
      <w:r w:rsidRPr="00804791">
        <w:rPr>
          <w:rFonts w:ascii="Times New Roman" w:hAnsi="Times New Roman"/>
          <w:sz w:val="24"/>
          <w:szCs w:val="24"/>
        </w:rPr>
        <w:t>Finalizando, com todo o esforço de não prejudicar a análise, com a busca de respostas no atendimento ao objetivo d</w:t>
      </w:r>
      <w:r w:rsidR="0049313F" w:rsidRPr="00804791">
        <w:rPr>
          <w:rFonts w:ascii="Times New Roman" w:hAnsi="Times New Roman"/>
          <w:sz w:val="24"/>
          <w:szCs w:val="24"/>
        </w:rPr>
        <w:t>o estudo</w:t>
      </w:r>
      <w:r w:rsidRPr="00804791">
        <w:rPr>
          <w:rFonts w:ascii="Times New Roman" w:hAnsi="Times New Roman"/>
          <w:sz w:val="24"/>
          <w:szCs w:val="24"/>
        </w:rPr>
        <w:t>, operou-se intencionalmente com autores importantes, de ideologias diferentes e</w:t>
      </w:r>
      <w:r w:rsidR="00CE6CF9">
        <w:rPr>
          <w:rFonts w:ascii="Times New Roman" w:hAnsi="Times New Roman"/>
          <w:sz w:val="24"/>
          <w:szCs w:val="24"/>
        </w:rPr>
        <w:t>,</w:t>
      </w:r>
      <w:r w:rsidRPr="00804791">
        <w:rPr>
          <w:rFonts w:ascii="Times New Roman" w:hAnsi="Times New Roman"/>
          <w:sz w:val="24"/>
          <w:szCs w:val="24"/>
        </w:rPr>
        <w:t xml:space="preserve"> </w:t>
      </w:r>
      <w:r w:rsidR="00EE5FE1" w:rsidRPr="00804791">
        <w:rPr>
          <w:rFonts w:ascii="Times New Roman" w:hAnsi="Times New Roman"/>
          <w:sz w:val="24"/>
          <w:szCs w:val="24"/>
        </w:rPr>
        <w:t xml:space="preserve">por </w:t>
      </w:r>
      <w:r w:rsidRPr="00804791">
        <w:rPr>
          <w:rFonts w:ascii="Times New Roman" w:hAnsi="Times New Roman"/>
          <w:sz w:val="24"/>
          <w:szCs w:val="24"/>
        </w:rPr>
        <w:t>vezes</w:t>
      </w:r>
      <w:r w:rsidR="00CE6CF9">
        <w:rPr>
          <w:rFonts w:ascii="Times New Roman" w:hAnsi="Times New Roman"/>
          <w:sz w:val="24"/>
          <w:szCs w:val="24"/>
        </w:rPr>
        <w:t>,</w:t>
      </w:r>
      <w:r w:rsidRPr="00804791">
        <w:rPr>
          <w:rFonts w:ascii="Times New Roman" w:hAnsi="Times New Roman"/>
          <w:sz w:val="24"/>
          <w:szCs w:val="24"/>
        </w:rPr>
        <w:t xml:space="preserve"> contraditórias, para poder afirmar </w:t>
      </w:r>
      <w:r w:rsidR="00EE5FE1" w:rsidRPr="00804791">
        <w:rPr>
          <w:rFonts w:ascii="Times New Roman" w:hAnsi="Times New Roman"/>
          <w:sz w:val="24"/>
          <w:szCs w:val="24"/>
        </w:rPr>
        <w:t>que há fortes indícios</w:t>
      </w:r>
      <w:r w:rsidRPr="00804791">
        <w:rPr>
          <w:rFonts w:ascii="Times New Roman" w:hAnsi="Times New Roman"/>
          <w:sz w:val="24"/>
          <w:szCs w:val="24"/>
        </w:rPr>
        <w:t xml:space="preserve">, </w:t>
      </w:r>
      <w:r w:rsidR="00CE6CF9">
        <w:rPr>
          <w:rFonts w:ascii="Times New Roman" w:hAnsi="Times New Roman"/>
          <w:sz w:val="24"/>
          <w:szCs w:val="24"/>
        </w:rPr>
        <w:t xml:space="preserve">de </w:t>
      </w:r>
      <w:r w:rsidRPr="00804791">
        <w:rPr>
          <w:rFonts w:ascii="Times New Roman" w:hAnsi="Times New Roman"/>
          <w:sz w:val="24"/>
          <w:szCs w:val="24"/>
        </w:rPr>
        <w:t>que a agr</w:t>
      </w:r>
      <w:r w:rsidR="00EE5FE1" w:rsidRPr="00804791">
        <w:rPr>
          <w:rFonts w:ascii="Times New Roman" w:hAnsi="Times New Roman"/>
          <w:sz w:val="24"/>
          <w:szCs w:val="24"/>
        </w:rPr>
        <w:t>opecuária</w:t>
      </w:r>
      <w:r w:rsidRPr="00804791">
        <w:rPr>
          <w:rFonts w:ascii="Times New Roman" w:hAnsi="Times New Roman"/>
          <w:sz w:val="24"/>
          <w:szCs w:val="24"/>
        </w:rPr>
        <w:t xml:space="preserve"> brasileira conviveu</w:t>
      </w:r>
      <w:r w:rsidR="001E5F95" w:rsidRPr="00804791">
        <w:rPr>
          <w:rFonts w:ascii="Times New Roman" w:hAnsi="Times New Roman"/>
          <w:sz w:val="24"/>
          <w:szCs w:val="24"/>
        </w:rPr>
        <w:t xml:space="preserve">, </w:t>
      </w:r>
      <w:r w:rsidRPr="00804791">
        <w:rPr>
          <w:rFonts w:ascii="Times New Roman" w:hAnsi="Times New Roman"/>
          <w:sz w:val="24"/>
          <w:szCs w:val="24"/>
        </w:rPr>
        <w:t xml:space="preserve">convive </w:t>
      </w:r>
      <w:r w:rsidR="001E5F95" w:rsidRPr="00804791">
        <w:rPr>
          <w:rFonts w:ascii="Times New Roman" w:hAnsi="Times New Roman"/>
          <w:sz w:val="24"/>
          <w:szCs w:val="24"/>
        </w:rPr>
        <w:t xml:space="preserve">e se projeta </w:t>
      </w:r>
      <w:r w:rsidRPr="00804791">
        <w:rPr>
          <w:rFonts w:ascii="Times New Roman" w:hAnsi="Times New Roman"/>
          <w:sz w:val="24"/>
          <w:szCs w:val="24"/>
        </w:rPr>
        <w:t>com intensidade na busca de sua modernidade</w:t>
      </w:r>
      <w:r w:rsidR="00CE6CF9">
        <w:rPr>
          <w:rFonts w:ascii="Times New Roman" w:hAnsi="Times New Roman"/>
          <w:sz w:val="24"/>
          <w:szCs w:val="24"/>
        </w:rPr>
        <w:t>,</w:t>
      </w:r>
      <w:r w:rsidRPr="00804791">
        <w:rPr>
          <w:rFonts w:ascii="Times New Roman" w:hAnsi="Times New Roman"/>
          <w:sz w:val="24"/>
          <w:szCs w:val="24"/>
        </w:rPr>
        <w:t xml:space="preserve"> adotando um modelo de integração vertical. </w:t>
      </w:r>
      <w:r w:rsidRPr="00804791">
        <w:rPr>
          <w:rFonts w:ascii="Times New Roman" w:hAnsi="Times New Roman"/>
          <w:b/>
          <w:sz w:val="24"/>
          <w:szCs w:val="24"/>
        </w:rPr>
        <w:tab/>
      </w:r>
    </w:p>
    <w:p w:rsidR="00DF5092" w:rsidRPr="00804791" w:rsidRDefault="00DF5092" w:rsidP="004A7875">
      <w:pPr>
        <w:spacing w:after="0" w:line="360" w:lineRule="auto"/>
        <w:ind w:firstLine="709"/>
        <w:jc w:val="both"/>
        <w:rPr>
          <w:rFonts w:ascii="Times New Roman" w:hAnsi="Times New Roman"/>
          <w:b/>
          <w:sz w:val="24"/>
          <w:szCs w:val="24"/>
        </w:rPr>
      </w:pPr>
    </w:p>
    <w:p w:rsidR="00094317" w:rsidRPr="00804791" w:rsidRDefault="00094317" w:rsidP="00094317">
      <w:pPr>
        <w:spacing w:after="0" w:line="360" w:lineRule="auto"/>
        <w:jc w:val="both"/>
        <w:rPr>
          <w:rFonts w:ascii="Times New Roman" w:hAnsi="Times New Roman"/>
          <w:b/>
          <w:sz w:val="24"/>
          <w:szCs w:val="24"/>
        </w:rPr>
      </w:pPr>
      <w:r w:rsidRPr="00804791">
        <w:rPr>
          <w:rFonts w:ascii="Times New Roman" w:hAnsi="Times New Roman"/>
          <w:b/>
          <w:sz w:val="24"/>
          <w:szCs w:val="24"/>
        </w:rPr>
        <w:t>REFERÊNCIAS</w:t>
      </w:r>
    </w:p>
    <w:p w:rsidR="009114BE" w:rsidRPr="00804791" w:rsidRDefault="009114BE" w:rsidP="00094317">
      <w:pPr>
        <w:spacing w:after="0" w:line="360" w:lineRule="auto"/>
        <w:jc w:val="both"/>
        <w:rPr>
          <w:rFonts w:ascii="Times New Roman" w:hAnsi="Times New Roman"/>
          <w:b/>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BACHA, C.J. C </w:t>
      </w:r>
      <w:r w:rsidRPr="00804791">
        <w:rPr>
          <w:rFonts w:ascii="Times New Roman" w:hAnsi="Times New Roman"/>
          <w:b/>
          <w:sz w:val="24"/>
          <w:szCs w:val="24"/>
        </w:rPr>
        <w:t>Economia e Política Agrícola no Brasil</w:t>
      </w:r>
      <w:r w:rsidRPr="00804791">
        <w:rPr>
          <w:rFonts w:ascii="Times New Roman" w:hAnsi="Times New Roman"/>
          <w:sz w:val="24"/>
          <w:szCs w:val="24"/>
        </w:rPr>
        <w:t>. São Paulo: Atlas, 2012.</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lastRenderedPageBreak/>
        <w:t>BATALHA, M. O</w:t>
      </w:r>
      <w:proofErr w:type="gramStart"/>
      <w:r w:rsidRPr="00804791">
        <w:rPr>
          <w:rFonts w:ascii="Times New Roman" w:hAnsi="Times New Roman"/>
          <w:sz w:val="24"/>
          <w:szCs w:val="24"/>
        </w:rPr>
        <w:t>.;</w:t>
      </w:r>
      <w:proofErr w:type="gramEnd"/>
      <w:r w:rsidRPr="00804791">
        <w:rPr>
          <w:rFonts w:ascii="Times New Roman" w:hAnsi="Times New Roman"/>
          <w:sz w:val="24"/>
          <w:szCs w:val="24"/>
        </w:rPr>
        <w:t xml:space="preserve"> SILVA, A. L. </w:t>
      </w:r>
      <w:r w:rsidRPr="00804791">
        <w:rPr>
          <w:rFonts w:ascii="Times New Roman" w:hAnsi="Times New Roman"/>
          <w:b/>
          <w:sz w:val="24"/>
          <w:szCs w:val="24"/>
        </w:rPr>
        <w:t>Gerenciamento de sistemas agroindustriais: definições, especificidades e correntes metodológicas</w:t>
      </w:r>
      <w:r w:rsidRPr="00804791">
        <w:rPr>
          <w:rFonts w:ascii="Times New Roman" w:hAnsi="Times New Roman"/>
          <w:sz w:val="24"/>
          <w:szCs w:val="24"/>
        </w:rPr>
        <w:t>. Gestão Agroindustrial: GEPAI: Grupo de estudos e pesquisas agroindustriais/Coordenador Mário Otávio Batalha. São Paulo: Atlas, 2012.</w:t>
      </w: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 </w:t>
      </w: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BARROS DE CASTRO, A. </w:t>
      </w:r>
      <w:r w:rsidRPr="00804791">
        <w:rPr>
          <w:rFonts w:ascii="Times New Roman" w:hAnsi="Times New Roman"/>
          <w:b/>
          <w:sz w:val="24"/>
          <w:szCs w:val="24"/>
        </w:rPr>
        <w:t>Sete ensaios sobre a economia brasileira</w:t>
      </w:r>
      <w:r w:rsidRPr="00804791">
        <w:rPr>
          <w:rFonts w:ascii="Times New Roman" w:hAnsi="Times New Roman"/>
          <w:sz w:val="24"/>
          <w:szCs w:val="24"/>
        </w:rPr>
        <w:t>. Rio de Janeiro: Forense, 1969.</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BELIK, W. </w:t>
      </w:r>
      <w:r w:rsidRPr="00804791">
        <w:rPr>
          <w:rFonts w:ascii="Times New Roman" w:hAnsi="Times New Roman"/>
          <w:b/>
          <w:sz w:val="24"/>
          <w:szCs w:val="24"/>
        </w:rPr>
        <w:t>Perspectivas para segurança alimentar e nutricional no Brasil.</w:t>
      </w:r>
      <w:r w:rsidRPr="00804791">
        <w:rPr>
          <w:rFonts w:ascii="Times New Roman" w:hAnsi="Times New Roman"/>
          <w:sz w:val="24"/>
          <w:szCs w:val="24"/>
        </w:rPr>
        <w:t xml:space="preserve"> Saúde e Sociedade v.12, n.1, p.12-20, </w:t>
      </w:r>
      <w:proofErr w:type="spellStart"/>
      <w:r w:rsidRPr="00804791">
        <w:rPr>
          <w:rFonts w:ascii="Times New Roman" w:hAnsi="Times New Roman"/>
          <w:sz w:val="24"/>
          <w:szCs w:val="24"/>
        </w:rPr>
        <w:t>jan-jun</w:t>
      </w:r>
      <w:proofErr w:type="spellEnd"/>
      <w:r w:rsidRPr="00804791">
        <w:rPr>
          <w:rFonts w:ascii="Times New Roman" w:hAnsi="Times New Roman"/>
          <w:sz w:val="24"/>
          <w:szCs w:val="24"/>
        </w:rPr>
        <w:t xml:space="preserve"> 2003.</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BIALOSKORSKI NETO, S. </w:t>
      </w:r>
      <w:r w:rsidRPr="00804791">
        <w:rPr>
          <w:rFonts w:ascii="Times New Roman" w:hAnsi="Times New Roman"/>
          <w:b/>
          <w:sz w:val="24"/>
          <w:szCs w:val="24"/>
        </w:rPr>
        <w:t>Agronegócio cooperativo</w:t>
      </w:r>
      <w:r w:rsidRPr="00804791">
        <w:rPr>
          <w:rFonts w:ascii="Times New Roman" w:hAnsi="Times New Roman"/>
          <w:sz w:val="24"/>
          <w:szCs w:val="24"/>
        </w:rPr>
        <w:t xml:space="preserve">. Gestão Agroindustrial: GEPAI: Grupo de estudos e pesquisas agroindustriais/Coordenador Mário Otávio Batalha. São Paulo: Atlas, 2012. </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FARINA, E. M. M. Q. </w:t>
      </w:r>
      <w:r w:rsidRPr="00804791">
        <w:rPr>
          <w:rFonts w:ascii="Times New Roman" w:hAnsi="Times New Roman"/>
          <w:b/>
          <w:sz w:val="24"/>
          <w:szCs w:val="24"/>
        </w:rPr>
        <w:t xml:space="preserve">Abordagem Sistêmica dos negócios agroindustriais e a economia de custos de transação. </w:t>
      </w:r>
      <w:r w:rsidRPr="00804791">
        <w:rPr>
          <w:rFonts w:ascii="Times New Roman" w:hAnsi="Times New Roman"/>
          <w:sz w:val="24"/>
          <w:szCs w:val="24"/>
        </w:rPr>
        <w:t>São</w:t>
      </w:r>
      <w:r w:rsidRPr="00804791">
        <w:rPr>
          <w:rFonts w:ascii="Times New Roman" w:hAnsi="Times New Roman"/>
          <w:b/>
          <w:sz w:val="24"/>
          <w:szCs w:val="24"/>
        </w:rPr>
        <w:t xml:space="preserve"> </w:t>
      </w:r>
      <w:r w:rsidRPr="00804791">
        <w:rPr>
          <w:rFonts w:ascii="Times New Roman" w:hAnsi="Times New Roman"/>
          <w:sz w:val="24"/>
          <w:szCs w:val="24"/>
        </w:rPr>
        <w:t>Paulo: Singular, 1997.</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color w:val="000000"/>
          <w:sz w:val="24"/>
          <w:szCs w:val="24"/>
        </w:rPr>
      </w:pPr>
      <w:r w:rsidRPr="00804791">
        <w:rPr>
          <w:rFonts w:ascii="Times New Roman" w:hAnsi="Times New Roman"/>
          <w:color w:val="000000"/>
          <w:sz w:val="24"/>
          <w:szCs w:val="24"/>
        </w:rPr>
        <w:t>FAVARETO, A. S.</w:t>
      </w:r>
      <w:r w:rsidRPr="00804791">
        <w:rPr>
          <w:rFonts w:ascii="Times New Roman" w:hAnsi="Times New Roman"/>
          <w:sz w:val="24"/>
          <w:szCs w:val="24"/>
        </w:rPr>
        <w:t xml:space="preserve"> </w:t>
      </w:r>
      <w:r w:rsidRPr="00804791">
        <w:rPr>
          <w:rFonts w:ascii="Times New Roman" w:hAnsi="Times New Roman"/>
          <w:b/>
          <w:color w:val="000000"/>
          <w:sz w:val="24"/>
          <w:szCs w:val="24"/>
        </w:rPr>
        <w:t xml:space="preserve">La </w:t>
      </w:r>
      <w:proofErr w:type="spellStart"/>
      <w:r w:rsidRPr="00804791">
        <w:rPr>
          <w:rFonts w:ascii="Times New Roman" w:hAnsi="Times New Roman"/>
          <w:b/>
          <w:color w:val="000000"/>
          <w:sz w:val="24"/>
          <w:szCs w:val="24"/>
        </w:rPr>
        <w:t>nueva</w:t>
      </w:r>
      <w:proofErr w:type="spellEnd"/>
      <w:r w:rsidRPr="00804791">
        <w:rPr>
          <w:rFonts w:ascii="Times New Roman" w:hAnsi="Times New Roman"/>
          <w:b/>
          <w:color w:val="000000"/>
          <w:sz w:val="24"/>
          <w:szCs w:val="24"/>
        </w:rPr>
        <w:t xml:space="preserve"> </w:t>
      </w:r>
      <w:proofErr w:type="spellStart"/>
      <w:r w:rsidRPr="00804791">
        <w:rPr>
          <w:rFonts w:ascii="Times New Roman" w:hAnsi="Times New Roman"/>
          <w:b/>
          <w:color w:val="000000"/>
          <w:sz w:val="24"/>
          <w:szCs w:val="24"/>
        </w:rPr>
        <w:t>ruralidad</w:t>
      </w:r>
      <w:proofErr w:type="spellEnd"/>
      <w:r w:rsidRPr="00804791">
        <w:rPr>
          <w:rFonts w:ascii="Times New Roman" w:hAnsi="Times New Roman"/>
          <w:b/>
          <w:color w:val="000000"/>
          <w:sz w:val="24"/>
          <w:szCs w:val="24"/>
        </w:rPr>
        <w:t xml:space="preserve"> </w:t>
      </w:r>
      <w:proofErr w:type="spellStart"/>
      <w:r w:rsidRPr="00804791">
        <w:rPr>
          <w:rFonts w:ascii="Times New Roman" w:hAnsi="Times New Roman"/>
          <w:b/>
          <w:color w:val="000000"/>
          <w:sz w:val="24"/>
          <w:szCs w:val="24"/>
        </w:rPr>
        <w:t>brasileña</w:t>
      </w:r>
      <w:proofErr w:type="spellEnd"/>
      <w:r w:rsidRPr="00804791">
        <w:rPr>
          <w:rFonts w:ascii="Times New Roman" w:hAnsi="Times New Roman"/>
          <w:b/>
          <w:color w:val="000000"/>
          <w:sz w:val="24"/>
          <w:szCs w:val="24"/>
        </w:rPr>
        <w:t xml:space="preserve">: </w:t>
      </w:r>
      <w:proofErr w:type="spellStart"/>
      <w:r w:rsidRPr="00804791">
        <w:rPr>
          <w:rFonts w:ascii="Times New Roman" w:hAnsi="Times New Roman"/>
          <w:b/>
          <w:color w:val="000000"/>
          <w:sz w:val="24"/>
          <w:szCs w:val="24"/>
        </w:rPr>
        <w:t>lo</w:t>
      </w:r>
      <w:proofErr w:type="spellEnd"/>
      <w:r w:rsidRPr="00804791">
        <w:rPr>
          <w:rFonts w:ascii="Times New Roman" w:hAnsi="Times New Roman"/>
          <w:b/>
          <w:color w:val="000000"/>
          <w:sz w:val="24"/>
          <w:szCs w:val="24"/>
        </w:rPr>
        <w:t xml:space="preserve"> que </w:t>
      </w:r>
      <w:proofErr w:type="spellStart"/>
      <w:r w:rsidRPr="00804791">
        <w:rPr>
          <w:rFonts w:ascii="Times New Roman" w:hAnsi="Times New Roman"/>
          <w:b/>
          <w:color w:val="000000"/>
          <w:sz w:val="24"/>
          <w:szCs w:val="24"/>
        </w:rPr>
        <w:t>cambió</w:t>
      </w:r>
      <w:proofErr w:type="spellEnd"/>
      <w:r w:rsidRPr="00804791">
        <w:rPr>
          <w:rFonts w:ascii="Times New Roman" w:hAnsi="Times New Roman"/>
          <w:b/>
          <w:color w:val="000000"/>
          <w:sz w:val="24"/>
          <w:szCs w:val="24"/>
        </w:rPr>
        <w:t xml:space="preserve"> (y </w:t>
      </w:r>
      <w:proofErr w:type="spellStart"/>
      <w:r w:rsidRPr="00804791">
        <w:rPr>
          <w:rFonts w:ascii="Times New Roman" w:hAnsi="Times New Roman"/>
          <w:b/>
          <w:color w:val="000000"/>
          <w:sz w:val="24"/>
          <w:szCs w:val="24"/>
        </w:rPr>
        <w:t>lo</w:t>
      </w:r>
      <w:proofErr w:type="spellEnd"/>
      <w:r w:rsidRPr="00804791">
        <w:rPr>
          <w:rFonts w:ascii="Times New Roman" w:hAnsi="Times New Roman"/>
          <w:b/>
          <w:color w:val="000000"/>
          <w:sz w:val="24"/>
          <w:szCs w:val="24"/>
        </w:rPr>
        <w:t xml:space="preserve"> que no </w:t>
      </w:r>
      <w:proofErr w:type="spellStart"/>
      <w:r w:rsidRPr="00804791">
        <w:rPr>
          <w:rFonts w:ascii="Times New Roman" w:hAnsi="Times New Roman"/>
          <w:b/>
          <w:color w:val="000000"/>
          <w:sz w:val="24"/>
          <w:szCs w:val="24"/>
        </w:rPr>
        <w:t>cambió</w:t>
      </w:r>
      <w:proofErr w:type="spellEnd"/>
      <w:r w:rsidRPr="00804791">
        <w:rPr>
          <w:rFonts w:ascii="Times New Roman" w:hAnsi="Times New Roman"/>
          <w:b/>
          <w:color w:val="000000"/>
          <w:sz w:val="24"/>
          <w:szCs w:val="24"/>
        </w:rPr>
        <w:t xml:space="preserve">) em </w:t>
      </w:r>
      <w:proofErr w:type="spellStart"/>
      <w:proofErr w:type="gramStart"/>
      <w:r w:rsidRPr="00804791">
        <w:rPr>
          <w:rFonts w:ascii="Times New Roman" w:hAnsi="Times New Roman"/>
          <w:b/>
          <w:color w:val="000000"/>
          <w:sz w:val="24"/>
          <w:szCs w:val="24"/>
        </w:rPr>
        <w:t>el</w:t>
      </w:r>
      <w:proofErr w:type="spellEnd"/>
      <w:proofErr w:type="gramEnd"/>
      <w:r w:rsidRPr="00804791">
        <w:rPr>
          <w:rFonts w:ascii="Times New Roman" w:hAnsi="Times New Roman"/>
          <w:b/>
          <w:color w:val="000000"/>
          <w:sz w:val="24"/>
          <w:szCs w:val="24"/>
        </w:rPr>
        <w:t xml:space="preserve"> </w:t>
      </w:r>
      <w:proofErr w:type="spellStart"/>
      <w:r w:rsidRPr="00804791">
        <w:rPr>
          <w:rFonts w:ascii="Times New Roman" w:hAnsi="Times New Roman"/>
          <w:b/>
          <w:color w:val="000000"/>
          <w:sz w:val="24"/>
          <w:szCs w:val="24"/>
        </w:rPr>
        <w:t>ámbito</w:t>
      </w:r>
      <w:proofErr w:type="spellEnd"/>
      <w:r w:rsidRPr="00804791">
        <w:rPr>
          <w:rFonts w:ascii="Times New Roman" w:hAnsi="Times New Roman"/>
          <w:b/>
          <w:color w:val="000000"/>
          <w:sz w:val="24"/>
          <w:szCs w:val="24"/>
        </w:rPr>
        <w:t xml:space="preserve"> rural</w:t>
      </w:r>
      <w:r w:rsidRPr="00804791">
        <w:rPr>
          <w:rFonts w:ascii="Times New Roman" w:hAnsi="Times New Roman"/>
          <w:color w:val="000000"/>
          <w:sz w:val="24"/>
          <w:szCs w:val="24"/>
        </w:rPr>
        <w:t xml:space="preserve">. Revista Nueva </w:t>
      </w:r>
      <w:proofErr w:type="spellStart"/>
      <w:r w:rsidRPr="00804791">
        <w:rPr>
          <w:rFonts w:ascii="Times New Roman" w:hAnsi="Times New Roman"/>
          <w:color w:val="000000"/>
          <w:sz w:val="24"/>
          <w:szCs w:val="24"/>
        </w:rPr>
        <w:t>Sociedad</w:t>
      </w:r>
      <w:proofErr w:type="spellEnd"/>
      <w:r w:rsidRPr="00804791">
        <w:rPr>
          <w:rFonts w:ascii="Times New Roman" w:hAnsi="Times New Roman"/>
          <w:color w:val="000000"/>
          <w:sz w:val="24"/>
          <w:szCs w:val="24"/>
        </w:rPr>
        <w:t xml:space="preserve"> nº 223, </w:t>
      </w:r>
      <w:proofErr w:type="spellStart"/>
      <w:r w:rsidRPr="00804791">
        <w:rPr>
          <w:rFonts w:ascii="Times New Roman" w:hAnsi="Times New Roman"/>
          <w:color w:val="000000"/>
          <w:sz w:val="24"/>
          <w:szCs w:val="24"/>
        </w:rPr>
        <w:t>septiembre-octubre</w:t>
      </w:r>
      <w:proofErr w:type="spellEnd"/>
      <w:r w:rsidRPr="00804791">
        <w:rPr>
          <w:rFonts w:ascii="Times New Roman" w:hAnsi="Times New Roman"/>
          <w:color w:val="000000"/>
          <w:sz w:val="24"/>
          <w:szCs w:val="24"/>
        </w:rPr>
        <w:t xml:space="preserve"> de 2009. </w:t>
      </w:r>
      <w:proofErr w:type="gramStart"/>
      <w:r w:rsidRPr="00804791">
        <w:rPr>
          <w:rFonts w:ascii="Times New Roman" w:hAnsi="Times New Roman"/>
          <w:color w:val="000000"/>
          <w:sz w:val="24"/>
          <w:szCs w:val="24"/>
        </w:rPr>
        <w:t>p.</w:t>
      </w:r>
      <w:proofErr w:type="gramEnd"/>
      <w:r w:rsidRPr="00804791">
        <w:rPr>
          <w:rFonts w:ascii="Times New Roman" w:hAnsi="Times New Roman"/>
          <w:color w:val="000000"/>
          <w:sz w:val="24"/>
          <w:szCs w:val="24"/>
        </w:rPr>
        <w:t xml:space="preserve"> 146-163</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autoSpaceDE w:val="0"/>
        <w:autoSpaceDN w:val="0"/>
        <w:adjustRightInd w:val="0"/>
        <w:spacing w:after="0" w:line="240" w:lineRule="auto"/>
        <w:jc w:val="both"/>
        <w:rPr>
          <w:rFonts w:ascii="Times New Roman" w:hAnsi="Times New Roman"/>
          <w:sz w:val="24"/>
          <w:szCs w:val="24"/>
        </w:rPr>
      </w:pPr>
      <w:r w:rsidRPr="00804791">
        <w:rPr>
          <w:rFonts w:ascii="Times New Roman" w:hAnsi="Times New Roman"/>
          <w:sz w:val="24"/>
          <w:szCs w:val="24"/>
        </w:rPr>
        <w:t xml:space="preserve">GASQUES, J. G.; BASTOS, E. T.; BACCHI, M. R. P.; VALDES, C. </w:t>
      </w:r>
      <w:r w:rsidRPr="00804791">
        <w:rPr>
          <w:rFonts w:ascii="Times New Roman" w:hAnsi="Times New Roman"/>
          <w:b/>
          <w:sz w:val="24"/>
          <w:szCs w:val="24"/>
        </w:rPr>
        <w:t>Produtividade total dos fatores e transformações da agricultura brasileira: análise dos dados dos censos agropecuários</w:t>
      </w:r>
      <w:r w:rsidRPr="00804791">
        <w:rPr>
          <w:rFonts w:ascii="Times New Roman" w:hAnsi="Times New Roman"/>
          <w:sz w:val="24"/>
          <w:szCs w:val="24"/>
        </w:rPr>
        <w:t xml:space="preserve">. </w:t>
      </w:r>
      <w:r w:rsidRPr="00804791">
        <w:rPr>
          <w:rFonts w:ascii="Times New Roman" w:hAnsi="Times New Roman"/>
          <w:i/>
          <w:iCs/>
          <w:sz w:val="24"/>
          <w:szCs w:val="24"/>
        </w:rPr>
        <w:t>In</w:t>
      </w:r>
      <w:r w:rsidRPr="00804791">
        <w:rPr>
          <w:rFonts w:ascii="Times New Roman" w:hAnsi="Times New Roman"/>
          <w:sz w:val="24"/>
          <w:szCs w:val="24"/>
        </w:rPr>
        <w:t>. GASQUES, J. G.; VIEIRA FILHO, J. E. R.; NAVARRO, Z. (</w:t>
      </w:r>
      <w:proofErr w:type="spellStart"/>
      <w:r w:rsidRPr="00804791">
        <w:rPr>
          <w:rFonts w:ascii="Times New Roman" w:hAnsi="Times New Roman"/>
          <w:sz w:val="24"/>
          <w:szCs w:val="24"/>
        </w:rPr>
        <w:t>Org</w:t>
      </w:r>
      <w:proofErr w:type="spellEnd"/>
      <w:r w:rsidRPr="00804791">
        <w:rPr>
          <w:rFonts w:ascii="Times New Roman" w:hAnsi="Times New Roman"/>
          <w:sz w:val="24"/>
          <w:szCs w:val="24"/>
        </w:rPr>
        <w:t>). A agricultura brasileira: desempenho, desafios e perspectivas. Brasília: IPEA, 2010.</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GOODMAN, D. E</w:t>
      </w:r>
      <w:proofErr w:type="gramStart"/>
      <w:r w:rsidRPr="00804791">
        <w:rPr>
          <w:rFonts w:ascii="Times New Roman" w:hAnsi="Times New Roman"/>
          <w:sz w:val="24"/>
          <w:szCs w:val="24"/>
        </w:rPr>
        <w:t>.;</w:t>
      </w:r>
      <w:proofErr w:type="gramEnd"/>
      <w:r w:rsidRPr="00804791">
        <w:rPr>
          <w:rFonts w:ascii="Times New Roman" w:hAnsi="Times New Roman"/>
          <w:sz w:val="24"/>
          <w:szCs w:val="24"/>
        </w:rPr>
        <w:t xml:space="preserve"> SORJ, B.; WILKINSON, J. </w:t>
      </w:r>
      <w:r w:rsidRPr="00804791">
        <w:rPr>
          <w:rFonts w:ascii="Times New Roman" w:hAnsi="Times New Roman"/>
          <w:b/>
          <w:sz w:val="24"/>
          <w:szCs w:val="24"/>
        </w:rPr>
        <w:t>Agroindústria, políticas públicas e estruturas sociais rurais: análises recentes sobre a agricultura brasileira</w:t>
      </w:r>
      <w:r w:rsidRPr="00804791">
        <w:rPr>
          <w:rFonts w:ascii="Times New Roman" w:hAnsi="Times New Roman"/>
          <w:sz w:val="24"/>
          <w:szCs w:val="24"/>
        </w:rPr>
        <w:t xml:space="preserve">. Revista de Economia Política/Universidade Federal Rural do Rio de Janeiro – vol. 5, n. 4 Rio de Janeiro: UFRRJ, 1985.  </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GUIMARAES, A. P. </w:t>
      </w:r>
      <w:r w:rsidRPr="00804791">
        <w:rPr>
          <w:rFonts w:ascii="Times New Roman" w:hAnsi="Times New Roman"/>
          <w:b/>
          <w:sz w:val="24"/>
          <w:szCs w:val="24"/>
        </w:rPr>
        <w:t>A crise agrária.</w:t>
      </w:r>
      <w:r w:rsidRPr="00804791">
        <w:rPr>
          <w:rFonts w:ascii="Times New Roman" w:hAnsi="Times New Roman"/>
          <w:sz w:val="24"/>
          <w:szCs w:val="24"/>
        </w:rPr>
        <w:t xml:space="preserve">  São Paulo: Paz e Terra, 1978. </w:t>
      </w:r>
    </w:p>
    <w:p w:rsidR="00804791" w:rsidRDefault="00804791" w:rsidP="00094317">
      <w:pPr>
        <w:spacing w:after="0" w:line="24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ILHA, P. C. S. </w:t>
      </w:r>
      <w:r w:rsidRPr="00804791">
        <w:rPr>
          <w:rFonts w:ascii="Times New Roman" w:hAnsi="Times New Roman"/>
          <w:b/>
          <w:sz w:val="24"/>
          <w:szCs w:val="24"/>
        </w:rPr>
        <w:t xml:space="preserve">A história do pensamento cooperativo e o caso do posicionamento da </w:t>
      </w:r>
      <w:proofErr w:type="spellStart"/>
      <w:r w:rsidRPr="00804791">
        <w:rPr>
          <w:rFonts w:ascii="Times New Roman" w:hAnsi="Times New Roman"/>
          <w:b/>
          <w:sz w:val="24"/>
          <w:szCs w:val="24"/>
        </w:rPr>
        <w:t>Copagril</w:t>
      </w:r>
      <w:proofErr w:type="spellEnd"/>
      <w:r w:rsidRPr="00804791">
        <w:rPr>
          <w:rFonts w:ascii="Times New Roman" w:hAnsi="Times New Roman"/>
          <w:b/>
          <w:sz w:val="24"/>
          <w:szCs w:val="24"/>
        </w:rPr>
        <w:t xml:space="preserve">, constituída na colonização da microrregião do Oeste do Paraná. </w:t>
      </w:r>
      <w:r w:rsidRPr="00804791">
        <w:rPr>
          <w:rFonts w:ascii="Times New Roman" w:hAnsi="Times New Roman"/>
          <w:sz w:val="24"/>
          <w:szCs w:val="24"/>
        </w:rPr>
        <w:t xml:space="preserve">Ciências Sociais Aplicadas em Revista/Universidade Estadual do Oeste do Paraná – Campus de Marechal Cândido Rondon, Centro de Ciências Sociais Aplicadas. – v. 5, n. 8 Cascavel, </w:t>
      </w:r>
      <w:proofErr w:type="spellStart"/>
      <w:proofErr w:type="gramStart"/>
      <w:r w:rsidRPr="00804791">
        <w:rPr>
          <w:rFonts w:ascii="Times New Roman" w:hAnsi="Times New Roman"/>
          <w:sz w:val="24"/>
          <w:szCs w:val="24"/>
        </w:rPr>
        <w:t>Pr</w:t>
      </w:r>
      <w:proofErr w:type="spellEnd"/>
      <w:proofErr w:type="gramEnd"/>
      <w:r w:rsidRPr="00804791">
        <w:rPr>
          <w:rFonts w:ascii="Times New Roman" w:hAnsi="Times New Roman"/>
          <w:sz w:val="24"/>
          <w:szCs w:val="24"/>
        </w:rPr>
        <w:t xml:space="preserve">: </w:t>
      </w:r>
      <w:proofErr w:type="spellStart"/>
      <w:r w:rsidRPr="00804791">
        <w:rPr>
          <w:rFonts w:ascii="Times New Roman" w:hAnsi="Times New Roman"/>
          <w:sz w:val="24"/>
          <w:szCs w:val="24"/>
        </w:rPr>
        <w:t>Edunioeste</w:t>
      </w:r>
      <w:proofErr w:type="spellEnd"/>
      <w:r w:rsidRPr="00804791">
        <w:rPr>
          <w:rFonts w:ascii="Times New Roman" w:hAnsi="Times New Roman"/>
          <w:sz w:val="24"/>
          <w:szCs w:val="24"/>
        </w:rPr>
        <w:t>, 2005.</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autoSpaceDE w:val="0"/>
        <w:autoSpaceDN w:val="0"/>
        <w:adjustRightInd w:val="0"/>
        <w:spacing w:after="0" w:line="240" w:lineRule="auto"/>
        <w:jc w:val="both"/>
        <w:rPr>
          <w:rFonts w:ascii="Times New Roman" w:hAnsi="Times New Roman"/>
          <w:sz w:val="24"/>
          <w:szCs w:val="24"/>
        </w:rPr>
      </w:pPr>
      <w:r w:rsidRPr="00804791">
        <w:rPr>
          <w:rFonts w:ascii="Times New Roman" w:hAnsi="Times New Roman"/>
          <w:sz w:val="24"/>
          <w:szCs w:val="24"/>
        </w:rPr>
        <w:t xml:space="preserve">JANK, M. S.; NASSAR, A. M.; TACHINARDI, M. T. </w:t>
      </w:r>
      <w:r w:rsidRPr="00804791">
        <w:rPr>
          <w:rFonts w:ascii="Times New Roman" w:hAnsi="Times New Roman"/>
          <w:b/>
          <w:sz w:val="24"/>
          <w:szCs w:val="24"/>
        </w:rPr>
        <w:t>Agronegócio e comércio exterior</w:t>
      </w:r>
      <w:r w:rsidRPr="00804791">
        <w:rPr>
          <w:rFonts w:ascii="Times New Roman" w:hAnsi="Times New Roman"/>
          <w:sz w:val="24"/>
          <w:szCs w:val="24"/>
        </w:rPr>
        <w:t>. Revista USP, São Paulo, n. 64, p. 14-27, 2005.</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KAGEYAMA, A. </w:t>
      </w:r>
      <w:r w:rsidRPr="00804791">
        <w:rPr>
          <w:rFonts w:ascii="Times New Roman" w:hAnsi="Times New Roman"/>
          <w:b/>
          <w:sz w:val="24"/>
          <w:szCs w:val="24"/>
        </w:rPr>
        <w:t>Desenvolvimento rural: conceitos e aplicação ao caso brasileiro.</w:t>
      </w:r>
      <w:r w:rsidRPr="00804791">
        <w:rPr>
          <w:rFonts w:ascii="Times New Roman" w:hAnsi="Times New Roman"/>
          <w:sz w:val="24"/>
          <w:szCs w:val="24"/>
        </w:rPr>
        <w:t xml:space="preserve"> Porto Alegre: UFRGS, 2008. </w:t>
      </w:r>
    </w:p>
    <w:p w:rsidR="00094317" w:rsidRPr="00804791" w:rsidRDefault="00094317" w:rsidP="00094317">
      <w:pPr>
        <w:autoSpaceDE w:val="0"/>
        <w:autoSpaceDN w:val="0"/>
        <w:adjustRightInd w:val="0"/>
        <w:spacing w:after="0" w:line="240" w:lineRule="auto"/>
        <w:jc w:val="both"/>
        <w:rPr>
          <w:rFonts w:ascii="Times New Roman" w:hAnsi="Times New Roman"/>
          <w:sz w:val="24"/>
          <w:szCs w:val="24"/>
        </w:rPr>
      </w:pPr>
      <w:r w:rsidRPr="00804791">
        <w:rPr>
          <w:rFonts w:ascii="Times New Roman" w:hAnsi="Times New Roman"/>
          <w:sz w:val="24"/>
          <w:szCs w:val="24"/>
        </w:rPr>
        <w:lastRenderedPageBreak/>
        <w:t xml:space="preserve">_____. </w:t>
      </w:r>
      <w:r w:rsidRPr="00804791">
        <w:rPr>
          <w:rFonts w:ascii="Times New Roman" w:hAnsi="Times New Roman"/>
          <w:b/>
          <w:sz w:val="24"/>
          <w:szCs w:val="24"/>
        </w:rPr>
        <w:t>O novo padrão agrícola brasileiro: do complexo rural aos complexos agroindustriais</w:t>
      </w:r>
      <w:r w:rsidRPr="00804791">
        <w:rPr>
          <w:rFonts w:ascii="Times New Roman" w:hAnsi="Times New Roman"/>
          <w:sz w:val="24"/>
          <w:szCs w:val="24"/>
        </w:rPr>
        <w:t>. In: Guilherme C. Delgado (Org.). Agricultura e Políticas Públicas. Brasília/DF: IPEA, 1990, v. 1, p. 113-223.</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KLEIN, A. P. </w:t>
      </w:r>
      <w:r w:rsidRPr="00804791">
        <w:rPr>
          <w:rFonts w:ascii="Times New Roman" w:hAnsi="Times New Roman"/>
          <w:b/>
          <w:sz w:val="24"/>
          <w:szCs w:val="24"/>
        </w:rPr>
        <w:t>Títulos de Crédito: teoria e prática; cédula do produtor rural</w:t>
      </w:r>
      <w:r w:rsidRPr="00804791">
        <w:rPr>
          <w:rFonts w:ascii="Times New Roman" w:hAnsi="Times New Roman"/>
          <w:sz w:val="24"/>
          <w:szCs w:val="24"/>
        </w:rPr>
        <w:t xml:space="preserve">. São Paulo: </w:t>
      </w:r>
      <w:proofErr w:type="spellStart"/>
      <w:r w:rsidRPr="00804791">
        <w:rPr>
          <w:rFonts w:ascii="Times New Roman" w:hAnsi="Times New Roman"/>
          <w:sz w:val="24"/>
          <w:szCs w:val="24"/>
        </w:rPr>
        <w:t>Cronus</w:t>
      </w:r>
      <w:proofErr w:type="spellEnd"/>
      <w:r w:rsidRPr="00804791">
        <w:rPr>
          <w:rFonts w:ascii="Times New Roman" w:hAnsi="Times New Roman"/>
          <w:sz w:val="24"/>
          <w:szCs w:val="24"/>
        </w:rPr>
        <w:t>, 2013.</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NEVES M. F.; CONEJERO, M. A. </w:t>
      </w:r>
      <w:r w:rsidRPr="00804791">
        <w:rPr>
          <w:rFonts w:ascii="Times New Roman" w:hAnsi="Times New Roman"/>
          <w:b/>
          <w:sz w:val="24"/>
          <w:szCs w:val="24"/>
        </w:rPr>
        <w:t xml:space="preserve">Cenário Econômico da produção de alimentos, fibras e bioenergia. </w:t>
      </w:r>
      <w:r w:rsidRPr="00804791">
        <w:rPr>
          <w:rFonts w:ascii="Times New Roman" w:hAnsi="Times New Roman"/>
          <w:sz w:val="24"/>
          <w:szCs w:val="24"/>
        </w:rPr>
        <w:t xml:space="preserve">Agronegócio e desenvolvimento sustentável: uma agenda para a liderança mundial na produção de alimentos e bioenergia/Coordenador Marcos Fava Neves. São Paulo: Atlas, 2007. </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PAIVA, R. M. </w:t>
      </w:r>
      <w:r w:rsidRPr="00804791">
        <w:rPr>
          <w:rFonts w:ascii="Times New Roman" w:hAnsi="Times New Roman"/>
          <w:b/>
          <w:sz w:val="24"/>
          <w:szCs w:val="24"/>
        </w:rPr>
        <w:t>Setor agrícola do Brasil: comportamento econômico, problemas e possibilidades</w:t>
      </w:r>
      <w:r w:rsidRPr="00804791">
        <w:rPr>
          <w:rFonts w:ascii="Times New Roman" w:hAnsi="Times New Roman"/>
          <w:sz w:val="24"/>
          <w:szCs w:val="24"/>
        </w:rPr>
        <w:t xml:space="preserve">. Rio de Janeiro: </w:t>
      </w:r>
      <w:proofErr w:type="spellStart"/>
      <w:r w:rsidRPr="00804791">
        <w:rPr>
          <w:rFonts w:ascii="Times New Roman" w:hAnsi="Times New Roman"/>
          <w:sz w:val="24"/>
          <w:szCs w:val="24"/>
        </w:rPr>
        <w:t>Florense</w:t>
      </w:r>
      <w:proofErr w:type="spellEnd"/>
      <w:r w:rsidRPr="00804791">
        <w:rPr>
          <w:rFonts w:ascii="Times New Roman" w:hAnsi="Times New Roman"/>
          <w:sz w:val="24"/>
          <w:szCs w:val="24"/>
        </w:rPr>
        <w:t>-Universitária, 1976.</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eastAsia="Times New Roman" w:hAnsi="Times New Roman"/>
          <w:sz w:val="24"/>
          <w:szCs w:val="24"/>
          <w:lang w:eastAsia="pt-BR"/>
        </w:rPr>
      </w:pPr>
      <w:r w:rsidRPr="00804791">
        <w:rPr>
          <w:rFonts w:ascii="Times New Roman" w:eastAsia="Times New Roman" w:hAnsi="Times New Roman"/>
          <w:sz w:val="24"/>
          <w:szCs w:val="24"/>
          <w:lang w:val="en-US" w:eastAsia="pt-BR"/>
        </w:rPr>
        <w:t xml:space="preserve">PEREIRA, P. A. A.; MARTHA JUNIOR, G. B.; SANTANA, C. A. M.; ALVES, E. The development of Brazilian agriculture, future technological challenges and opportunities. </w:t>
      </w:r>
      <w:r w:rsidRPr="00804791">
        <w:rPr>
          <w:rFonts w:ascii="Times New Roman" w:eastAsia="Times New Roman" w:hAnsi="Times New Roman"/>
          <w:sz w:val="24"/>
          <w:szCs w:val="24"/>
          <w:lang w:eastAsia="pt-BR"/>
        </w:rPr>
        <w:t xml:space="preserve">In: MARTHA JUNIOR, G. B.; FERREIRA FILHO, J. B. de (Ed.) </w:t>
      </w:r>
      <w:proofErr w:type="spellStart"/>
      <w:r w:rsidRPr="00804791">
        <w:rPr>
          <w:rFonts w:ascii="Times New Roman" w:eastAsia="Times New Roman" w:hAnsi="Times New Roman"/>
          <w:b/>
          <w:sz w:val="24"/>
          <w:szCs w:val="24"/>
          <w:lang w:eastAsia="pt-BR"/>
        </w:rPr>
        <w:t>Brazilian</w:t>
      </w:r>
      <w:proofErr w:type="spellEnd"/>
      <w:r w:rsidRPr="00804791">
        <w:rPr>
          <w:rFonts w:ascii="Times New Roman" w:eastAsia="Times New Roman" w:hAnsi="Times New Roman"/>
          <w:b/>
          <w:sz w:val="24"/>
          <w:szCs w:val="24"/>
          <w:lang w:eastAsia="pt-BR"/>
        </w:rPr>
        <w:t xml:space="preserve"> </w:t>
      </w:r>
      <w:proofErr w:type="spellStart"/>
      <w:r w:rsidRPr="00804791">
        <w:rPr>
          <w:rFonts w:ascii="Times New Roman" w:eastAsia="Times New Roman" w:hAnsi="Times New Roman"/>
          <w:b/>
          <w:sz w:val="24"/>
          <w:szCs w:val="24"/>
          <w:lang w:eastAsia="pt-BR"/>
        </w:rPr>
        <w:t>agriculture</w:t>
      </w:r>
      <w:proofErr w:type="spellEnd"/>
      <w:r w:rsidRPr="00804791">
        <w:rPr>
          <w:rFonts w:ascii="Times New Roman" w:eastAsia="Times New Roman" w:hAnsi="Times New Roman"/>
          <w:b/>
          <w:sz w:val="24"/>
          <w:szCs w:val="24"/>
          <w:lang w:eastAsia="pt-BR"/>
        </w:rPr>
        <w:t xml:space="preserve"> </w:t>
      </w:r>
      <w:proofErr w:type="spellStart"/>
      <w:r w:rsidRPr="00804791">
        <w:rPr>
          <w:rFonts w:ascii="Times New Roman" w:eastAsia="Times New Roman" w:hAnsi="Times New Roman"/>
          <w:b/>
          <w:sz w:val="24"/>
          <w:szCs w:val="24"/>
          <w:lang w:eastAsia="pt-BR"/>
        </w:rPr>
        <w:t>development</w:t>
      </w:r>
      <w:proofErr w:type="spellEnd"/>
      <w:r w:rsidRPr="00804791">
        <w:rPr>
          <w:rFonts w:ascii="Times New Roman" w:eastAsia="Times New Roman" w:hAnsi="Times New Roman"/>
          <w:b/>
          <w:sz w:val="24"/>
          <w:szCs w:val="24"/>
          <w:lang w:eastAsia="pt-BR"/>
        </w:rPr>
        <w:t xml:space="preserve"> </w:t>
      </w:r>
      <w:proofErr w:type="spellStart"/>
      <w:r w:rsidRPr="00804791">
        <w:rPr>
          <w:rFonts w:ascii="Times New Roman" w:eastAsia="Times New Roman" w:hAnsi="Times New Roman"/>
          <w:b/>
          <w:sz w:val="24"/>
          <w:szCs w:val="24"/>
          <w:lang w:eastAsia="pt-BR"/>
        </w:rPr>
        <w:t>and</w:t>
      </w:r>
      <w:proofErr w:type="spellEnd"/>
      <w:r w:rsidRPr="00804791">
        <w:rPr>
          <w:rFonts w:ascii="Times New Roman" w:eastAsia="Times New Roman" w:hAnsi="Times New Roman"/>
          <w:b/>
          <w:sz w:val="24"/>
          <w:szCs w:val="24"/>
          <w:lang w:eastAsia="pt-BR"/>
        </w:rPr>
        <w:t xml:space="preserve"> </w:t>
      </w:r>
      <w:proofErr w:type="spellStart"/>
      <w:r w:rsidRPr="00804791">
        <w:rPr>
          <w:rFonts w:ascii="Times New Roman" w:eastAsia="Times New Roman" w:hAnsi="Times New Roman"/>
          <w:b/>
          <w:sz w:val="24"/>
          <w:szCs w:val="24"/>
          <w:lang w:eastAsia="pt-BR"/>
        </w:rPr>
        <w:t>changes</w:t>
      </w:r>
      <w:proofErr w:type="spellEnd"/>
      <w:r w:rsidRPr="00804791">
        <w:rPr>
          <w:rFonts w:ascii="Times New Roman" w:eastAsia="Times New Roman" w:hAnsi="Times New Roman"/>
          <w:sz w:val="24"/>
          <w:szCs w:val="24"/>
          <w:lang w:eastAsia="pt-BR"/>
        </w:rPr>
        <w:t xml:space="preserve">. </w:t>
      </w:r>
      <w:proofErr w:type="spellStart"/>
      <w:r w:rsidRPr="00804791">
        <w:rPr>
          <w:rFonts w:ascii="Times New Roman" w:eastAsia="Times New Roman" w:hAnsi="Times New Roman"/>
          <w:sz w:val="24"/>
          <w:szCs w:val="24"/>
          <w:lang w:eastAsia="pt-BR"/>
        </w:rPr>
        <w:t>Brasilia</w:t>
      </w:r>
      <w:proofErr w:type="spellEnd"/>
      <w:r w:rsidRPr="00804791">
        <w:rPr>
          <w:rFonts w:ascii="Times New Roman" w:eastAsia="Times New Roman" w:hAnsi="Times New Roman"/>
          <w:sz w:val="24"/>
          <w:szCs w:val="24"/>
          <w:lang w:eastAsia="pt-BR"/>
        </w:rPr>
        <w:t>, DF: Embrapa, p. 13-42, 2012.</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PRADO JÚNIOR, C. </w:t>
      </w:r>
      <w:r w:rsidRPr="00804791">
        <w:rPr>
          <w:rFonts w:ascii="Times New Roman" w:hAnsi="Times New Roman"/>
          <w:b/>
          <w:sz w:val="24"/>
          <w:szCs w:val="24"/>
        </w:rPr>
        <w:t>Formação do Brasil contemporâneo</w:t>
      </w:r>
      <w:r w:rsidRPr="00804791">
        <w:rPr>
          <w:rFonts w:ascii="Times New Roman" w:hAnsi="Times New Roman"/>
          <w:sz w:val="24"/>
          <w:szCs w:val="24"/>
        </w:rPr>
        <w:t>. São Paulo: Brasiliense, 1996.</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spacing w:after="0" w:line="240" w:lineRule="auto"/>
        <w:jc w:val="both"/>
        <w:rPr>
          <w:rFonts w:ascii="Times New Roman" w:hAnsi="Times New Roman"/>
          <w:sz w:val="24"/>
          <w:szCs w:val="24"/>
        </w:rPr>
      </w:pPr>
      <w:r w:rsidRPr="00804791">
        <w:rPr>
          <w:rFonts w:ascii="Times New Roman" w:hAnsi="Times New Roman"/>
          <w:sz w:val="24"/>
          <w:szCs w:val="24"/>
        </w:rPr>
        <w:t xml:space="preserve">SZMRECSÀNYI, T. J. M. K. </w:t>
      </w:r>
      <w:r w:rsidRPr="00804791">
        <w:rPr>
          <w:rFonts w:ascii="Times New Roman" w:hAnsi="Times New Roman"/>
          <w:b/>
          <w:sz w:val="24"/>
          <w:szCs w:val="24"/>
        </w:rPr>
        <w:t>Pequena história da agricultura brasileira</w:t>
      </w:r>
      <w:r w:rsidRPr="00804791">
        <w:rPr>
          <w:rFonts w:ascii="Times New Roman" w:hAnsi="Times New Roman"/>
          <w:sz w:val="24"/>
          <w:szCs w:val="24"/>
        </w:rPr>
        <w:t xml:space="preserve">. São Paulo: </w:t>
      </w:r>
      <w:proofErr w:type="spellStart"/>
      <w:r w:rsidRPr="00804791">
        <w:rPr>
          <w:rFonts w:ascii="Times New Roman" w:hAnsi="Times New Roman"/>
          <w:sz w:val="24"/>
          <w:szCs w:val="24"/>
        </w:rPr>
        <w:t>Hucitec</w:t>
      </w:r>
      <w:proofErr w:type="spellEnd"/>
      <w:r w:rsidRPr="00804791">
        <w:rPr>
          <w:rFonts w:ascii="Times New Roman" w:hAnsi="Times New Roman"/>
          <w:sz w:val="24"/>
          <w:szCs w:val="24"/>
        </w:rPr>
        <w:t>, 1997.</w:t>
      </w:r>
    </w:p>
    <w:p w:rsidR="00094317" w:rsidRPr="00804791" w:rsidRDefault="00094317" w:rsidP="00094317">
      <w:pPr>
        <w:spacing w:after="0" w:line="360" w:lineRule="auto"/>
        <w:jc w:val="both"/>
        <w:rPr>
          <w:rFonts w:ascii="Times New Roman" w:hAnsi="Times New Roman"/>
          <w:sz w:val="24"/>
          <w:szCs w:val="24"/>
        </w:rPr>
      </w:pPr>
    </w:p>
    <w:p w:rsidR="00094317" w:rsidRPr="00804791" w:rsidRDefault="00094317" w:rsidP="00094317">
      <w:pPr>
        <w:autoSpaceDE w:val="0"/>
        <w:autoSpaceDN w:val="0"/>
        <w:adjustRightInd w:val="0"/>
        <w:spacing w:after="0" w:line="240" w:lineRule="auto"/>
        <w:jc w:val="both"/>
        <w:rPr>
          <w:rFonts w:ascii="Times New Roman" w:hAnsi="Times New Roman"/>
          <w:sz w:val="24"/>
          <w:szCs w:val="24"/>
        </w:rPr>
      </w:pPr>
      <w:r w:rsidRPr="00804791">
        <w:rPr>
          <w:rFonts w:ascii="Times New Roman" w:hAnsi="Times New Roman"/>
          <w:sz w:val="24"/>
          <w:szCs w:val="24"/>
        </w:rPr>
        <w:t xml:space="preserve">_____. RAMOS, P. </w:t>
      </w:r>
      <w:r w:rsidRPr="00804791">
        <w:rPr>
          <w:rFonts w:ascii="Times New Roman" w:hAnsi="Times New Roman"/>
          <w:b/>
          <w:sz w:val="24"/>
          <w:szCs w:val="24"/>
        </w:rPr>
        <w:t>O Papel das Políticas Governamentais na Modernização da Agricultura Brasileira</w:t>
      </w:r>
      <w:r w:rsidRPr="00804791">
        <w:rPr>
          <w:rFonts w:ascii="Times New Roman" w:hAnsi="Times New Roman"/>
          <w:sz w:val="24"/>
          <w:szCs w:val="24"/>
        </w:rPr>
        <w:t>. História &amp; Perspectivas, n.10, p. 59-79, 1994.</w:t>
      </w:r>
    </w:p>
    <w:p w:rsidR="00094317" w:rsidRPr="00804791" w:rsidRDefault="00094317" w:rsidP="00094317">
      <w:pPr>
        <w:spacing w:after="0" w:line="360" w:lineRule="auto"/>
        <w:jc w:val="both"/>
        <w:rPr>
          <w:rFonts w:ascii="Times New Roman" w:hAnsi="Times New Roman"/>
          <w:sz w:val="24"/>
          <w:szCs w:val="24"/>
        </w:rPr>
      </w:pPr>
    </w:p>
    <w:p w:rsidR="00094317" w:rsidRPr="009114BE" w:rsidRDefault="00094317" w:rsidP="00094317">
      <w:pPr>
        <w:spacing w:after="0" w:line="240" w:lineRule="auto"/>
        <w:jc w:val="both"/>
        <w:rPr>
          <w:rFonts w:ascii="Arial" w:hAnsi="Arial" w:cs="Arial"/>
          <w:sz w:val="24"/>
          <w:szCs w:val="24"/>
        </w:rPr>
      </w:pPr>
      <w:r w:rsidRPr="00804791">
        <w:rPr>
          <w:rFonts w:ascii="Times New Roman" w:hAnsi="Times New Roman"/>
          <w:sz w:val="24"/>
          <w:szCs w:val="24"/>
        </w:rPr>
        <w:t xml:space="preserve">ZYLBERSZTTAJN, D. </w:t>
      </w:r>
      <w:r w:rsidRPr="00804791">
        <w:rPr>
          <w:rFonts w:ascii="Times New Roman" w:hAnsi="Times New Roman"/>
          <w:b/>
          <w:sz w:val="24"/>
          <w:szCs w:val="24"/>
        </w:rPr>
        <w:t>Conceitos gerais, evolução e apresentação do sistema agroindustrial.</w:t>
      </w:r>
      <w:r w:rsidRPr="00804791">
        <w:rPr>
          <w:rFonts w:ascii="Times New Roman" w:hAnsi="Times New Roman"/>
          <w:sz w:val="24"/>
          <w:szCs w:val="24"/>
        </w:rPr>
        <w:t xml:space="preserve"> Economia e Gestão dos Negócios Agroalimentares: Organizadores Décio Zylbersztajn e Marcos Fava Neves. São Paulo: P</w:t>
      </w:r>
      <w:r w:rsidRPr="009114BE">
        <w:rPr>
          <w:rFonts w:ascii="Arial" w:hAnsi="Arial" w:cs="Arial"/>
          <w:sz w:val="24"/>
          <w:szCs w:val="24"/>
        </w:rPr>
        <w:t xml:space="preserve">ioneira, 2005. </w:t>
      </w:r>
    </w:p>
    <w:sectPr w:rsidR="00094317" w:rsidRPr="009114BE" w:rsidSect="00804791">
      <w:footerReference w:type="default" r:id="rId9"/>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BE" w:rsidRDefault="009F4CBE" w:rsidP="00A37738">
      <w:pPr>
        <w:spacing w:after="0" w:line="240" w:lineRule="auto"/>
      </w:pPr>
      <w:r>
        <w:separator/>
      </w:r>
    </w:p>
  </w:endnote>
  <w:endnote w:type="continuationSeparator" w:id="0">
    <w:p w:rsidR="009F4CBE" w:rsidRDefault="009F4CBE" w:rsidP="00A3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3" w:rsidRDefault="00863A73">
    <w:pPr>
      <w:pStyle w:val="Rodap"/>
      <w:jc w:val="right"/>
    </w:pPr>
    <w:r>
      <w:fldChar w:fldCharType="begin"/>
    </w:r>
    <w:r>
      <w:instrText>PAGE   \* MERGEFORMAT</w:instrText>
    </w:r>
    <w:r>
      <w:fldChar w:fldCharType="separate"/>
    </w:r>
    <w:r w:rsidR="00795CC9">
      <w:rPr>
        <w:noProof/>
      </w:rPr>
      <w:t>2</w:t>
    </w:r>
    <w:r>
      <w:fldChar w:fldCharType="end"/>
    </w:r>
  </w:p>
  <w:p w:rsidR="00EB00C6" w:rsidRPr="008313BF" w:rsidRDefault="00EB00C6" w:rsidP="00EB00C6">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BE" w:rsidRDefault="009F4CBE" w:rsidP="00A37738">
      <w:pPr>
        <w:spacing w:after="0" w:line="240" w:lineRule="auto"/>
      </w:pPr>
      <w:r>
        <w:separator/>
      </w:r>
    </w:p>
  </w:footnote>
  <w:footnote w:type="continuationSeparator" w:id="0">
    <w:p w:rsidR="009F4CBE" w:rsidRDefault="009F4CBE" w:rsidP="00A37738">
      <w:pPr>
        <w:spacing w:after="0" w:line="240" w:lineRule="auto"/>
      </w:pPr>
      <w:r>
        <w:continuationSeparator/>
      </w:r>
    </w:p>
  </w:footnote>
  <w:footnote w:id="1">
    <w:p w:rsidR="0004173A" w:rsidRPr="00804791" w:rsidRDefault="0004173A" w:rsidP="00804791">
      <w:pPr>
        <w:pStyle w:val="Textodenotaderodap"/>
        <w:jc w:val="both"/>
        <w:rPr>
          <w:rFonts w:ascii="Times New Roman" w:hAnsi="Times New Roman" w:cs="Times New Roman"/>
        </w:rPr>
      </w:pPr>
      <w:r>
        <w:rPr>
          <w:rStyle w:val="Refdenotaderodap"/>
        </w:rPr>
        <w:footnoteRef/>
      </w:r>
      <w:r>
        <w:t xml:space="preserve"> </w:t>
      </w:r>
      <w:r w:rsidRPr="00804791">
        <w:rPr>
          <w:rFonts w:ascii="Times New Roman" w:hAnsi="Times New Roman" w:cs="Times New Roman"/>
        </w:rPr>
        <w:t xml:space="preserve">A </w:t>
      </w:r>
      <w:r w:rsidRPr="00804791">
        <w:rPr>
          <w:rFonts w:ascii="Times New Roman" w:hAnsi="Times New Roman" w:cs="Times New Roman"/>
          <w:b/>
        </w:rPr>
        <w:t xml:space="preserve">Integração Vertical </w:t>
      </w:r>
      <w:r w:rsidRPr="00804791">
        <w:rPr>
          <w:rFonts w:ascii="Times New Roman" w:hAnsi="Times New Roman" w:cs="Times New Roman"/>
        </w:rPr>
        <w:t>é uma concepção da organização e controle empresarial hierarquizado que compartilham um mesmo dono.</w:t>
      </w:r>
    </w:p>
  </w:footnote>
  <w:footnote w:id="2">
    <w:p w:rsidR="00D911C4" w:rsidRPr="00CD6C06" w:rsidRDefault="00D911C4" w:rsidP="00CD6C06">
      <w:pPr>
        <w:pStyle w:val="Textodenotaderodap"/>
        <w:jc w:val="both"/>
        <w:rPr>
          <w:rFonts w:ascii="Times New Roman" w:hAnsi="Times New Roman" w:cs="Times New Roman"/>
        </w:rPr>
      </w:pPr>
      <w:r w:rsidRPr="00CD6C06">
        <w:rPr>
          <w:rStyle w:val="Refdenotaderodap"/>
          <w:rFonts w:ascii="Times New Roman" w:hAnsi="Times New Roman" w:cs="Times New Roman"/>
        </w:rPr>
        <w:footnoteRef/>
      </w:r>
      <w:r w:rsidRPr="00CD6C06">
        <w:rPr>
          <w:rFonts w:ascii="Times New Roman" w:hAnsi="Times New Roman" w:cs="Times New Roman"/>
        </w:rPr>
        <w:t xml:space="preserve"> </w:t>
      </w:r>
      <w:r w:rsidR="00CD6C06" w:rsidRPr="00CD6C06">
        <w:rPr>
          <w:rFonts w:ascii="Times New Roman" w:hAnsi="Times New Roman" w:cs="Times New Roman"/>
        </w:rPr>
        <w:t xml:space="preserve">Que vem de CEPAL – Comissão Econômica para a América Latina e Caribe. </w:t>
      </w:r>
      <w:r w:rsidR="009E3614" w:rsidRPr="00CD6C06">
        <w:rPr>
          <w:rFonts w:ascii="Times New Roman" w:hAnsi="Times New Roman" w:cs="Times New Roman"/>
        </w:rPr>
        <w:t>Uma organização da ONU que defendia</w:t>
      </w:r>
      <w:r w:rsidR="009E3614">
        <w:rPr>
          <w:rFonts w:ascii="Times New Roman" w:hAnsi="Times New Roman" w:cs="Times New Roman"/>
        </w:rPr>
        <w:t>,</w:t>
      </w:r>
      <w:r w:rsidR="009E3614" w:rsidRPr="00CD6C06">
        <w:rPr>
          <w:rFonts w:ascii="Times New Roman" w:hAnsi="Times New Roman" w:cs="Times New Roman"/>
        </w:rPr>
        <w:t xml:space="preserve"> </w:t>
      </w:r>
      <w:r w:rsidR="00494DBB">
        <w:rPr>
          <w:rFonts w:ascii="Times New Roman" w:hAnsi="Times New Roman" w:cs="Times New Roman"/>
        </w:rPr>
        <w:t>a</w:t>
      </w:r>
      <w:r w:rsidR="009E3614" w:rsidRPr="00CD6C06">
        <w:rPr>
          <w:rFonts w:ascii="Times New Roman" w:hAnsi="Times New Roman" w:cs="Times New Roman"/>
        </w:rPr>
        <w:t xml:space="preserve"> ideia básica </w:t>
      </w:r>
      <w:r w:rsidR="00494DBB">
        <w:rPr>
          <w:rFonts w:ascii="Times New Roman" w:hAnsi="Times New Roman" w:cs="Times New Roman"/>
        </w:rPr>
        <w:t>d</w:t>
      </w:r>
      <w:r w:rsidR="009E3614" w:rsidRPr="00CD6C06">
        <w:rPr>
          <w:rFonts w:ascii="Times New Roman" w:hAnsi="Times New Roman" w:cs="Times New Roman"/>
        </w:rPr>
        <w:t>a industrialização como caminh</w:t>
      </w:r>
      <w:r w:rsidR="009E3614">
        <w:rPr>
          <w:rFonts w:ascii="Times New Roman" w:hAnsi="Times New Roman" w:cs="Times New Roman"/>
        </w:rPr>
        <w:t>o</w:t>
      </w:r>
      <w:r w:rsidR="00CD6C06" w:rsidRPr="00CD6C06">
        <w:rPr>
          <w:rFonts w:ascii="Times New Roman" w:hAnsi="Times New Roman" w:cs="Times New Roman"/>
        </w:rPr>
        <w:t xml:space="preserve"> para a superação do subdesenvolvimento dos países latinos.</w:t>
      </w:r>
    </w:p>
  </w:footnote>
  <w:footnote w:id="3">
    <w:p w:rsidR="00DD3F7D" w:rsidRPr="00804791" w:rsidRDefault="00DD3F7D" w:rsidP="00804791">
      <w:pPr>
        <w:pStyle w:val="Textodenotaderodap"/>
        <w:jc w:val="both"/>
        <w:rPr>
          <w:rFonts w:ascii="Times New Roman" w:hAnsi="Times New Roman" w:cs="Times New Roman"/>
        </w:rPr>
      </w:pPr>
      <w:r>
        <w:rPr>
          <w:rStyle w:val="Refdenotaderodap"/>
        </w:rPr>
        <w:footnoteRef/>
      </w:r>
      <w:r>
        <w:t xml:space="preserve"> </w:t>
      </w:r>
      <w:r w:rsidRPr="00804791">
        <w:rPr>
          <w:rFonts w:ascii="Times New Roman" w:hAnsi="Times New Roman" w:cs="Times New Roman"/>
        </w:rPr>
        <w:t xml:space="preserve">A expressão </w:t>
      </w:r>
      <w:r w:rsidRPr="00804791">
        <w:rPr>
          <w:rFonts w:ascii="Times New Roman" w:hAnsi="Times New Roman" w:cs="Times New Roman"/>
          <w:b/>
        </w:rPr>
        <w:t xml:space="preserve">Revolução Verde </w:t>
      </w:r>
      <w:r w:rsidRPr="00804791">
        <w:rPr>
          <w:rFonts w:ascii="Times New Roman" w:hAnsi="Times New Roman" w:cs="Times New Roman"/>
        </w:rPr>
        <w:t xml:space="preserve">foi um programa idealizado a partir dos Estados Unidos e Europa, na década de 1950 para aumentar a produção agrícola no mundo por meio do uso intensivo de insumos industriais, mecanização, e redução de custos de produção. </w:t>
      </w:r>
    </w:p>
  </w:footnote>
  <w:footnote w:id="4">
    <w:p w:rsidR="00340E77" w:rsidRPr="00804791" w:rsidRDefault="00340E77" w:rsidP="00804791">
      <w:pPr>
        <w:pStyle w:val="Textodenotaderodap"/>
        <w:jc w:val="both"/>
        <w:rPr>
          <w:rFonts w:ascii="Times New Roman" w:hAnsi="Times New Roman" w:cs="Times New Roman"/>
        </w:rPr>
      </w:pPr>
      <w:r w:rsidRPr="00804791">
        <w:rPr>
          <w:rStyle w:val="Refdenotaderodap"/>
          <w:rFonts w:ascii="Times New Roman" w:hAnsi="Times New Roman" w:cs="Times New Roman"/>
        </w:rPr>
        <w:footnoteRef/>
      </w:r>
      <w:r w:rsidRPr="00804791">
        <w:rPr>
          <w:rFonts w:ascii="Times New Roman" w:hAnsi="Times New Roman" w:cs="Times New Roman"/>
        </w:rPr>
        <w:t xml:space="preserve"> Uma política adotada para estimular os produtores rurais a demandarem produtos industriais, desta forma, ligando-os a cadeias produtivas</w:t>
      </w:r>
      <w:r w:rsidR="00465799" w:rsidRPr="00804791">
        <w:rPr>
          <w:rFonts w:ascii="Times New Roman" w:hAnsi="Times New Roman" w:cs="Times New Roman"/>
        </w:rPr>
        <w:t>.</w:t>
      </w:r>
      <w:r w:rsidRPr="00804791">
        <w:rPr>
          <w:rFonts w:ascii="Times New Roman" w:hAnsi="Times New Roman" w:cs="Times New Roman"/>
        </w:rPr>
        <w:t xml:space="preserve"> </w:t>
      </w:r>
    </w:p>
  </w:footnote>
  <w:footnote w:id="5">
    <w:p w:rsidR="00C02BC2" w:rsidRPr="00804791" w:rsidRDefault="00C02BC2" w:rsidP="00783E3E">
      <w:pPr>
        <w:pStyle w:val="Textodenotaderodap"/>
        <w:jc w:val="both"/>
        <w:rPr>
          <w:rFonts w:ascii="Times New Roman" w:hAnsi="Times New Roman" w:cs="Times New Roman"/>
        </w:rPr>
      </w:pPr>
      <w:r>
        <w:rPr>
          <w:rStyle w:val="Refdenotaderodap"/>
        </w:rPr>
        <w:footnoteRef/>
      </w:r>
      <w:r>
        <w:t xml:space="preserve"> </w:t>
      </w:r>
      <w:r w:rsidR="00783E3E" w:rsidRPr="00804791">
        <w:rPr>
          <w:rFonts w:ascii="Times New Roman" w:hAnsi="Times New Roman" w:cs="Times New Roman"/>
        </w:rPr>
        <w:t xml:space="preserve">Um conceito criado para retratar o caso do desenvolvimento capitalista de alguns países, como Alemanha e Japão, onde o Estado faz um pacto com a burguesia industrial e a oligarquia rural. </w:t>
      </w:r>
    </w:p>
  </w:footnote>
  <w:footnote w:id="6">
    <w:p w:rsidR="000D23E8" w:rsidRPr="00804791" w:rsidRDefault="000D23E8" w:rsidP="000D23E8">
      <w:pPr>
        <w:pStyle w:val="Textodenotaderodap"/>
        <w:jc w:val="both"/>
        <w:rPr>
          <w:rFonts w:ascii="Times New Roman" w:hAnsi="Times New Roman" w:cs="Times New Roman"/>
        </w:rPr>
      </w:pPr>
      <w:r>
        <w:rPr>
          <w:rStyle w:val="Refdenotaderodap"/>
        </w:rPr>
        <w:footnoteRef/>
      </w:r>
      <w:r>
        <w:t xml:space="preserve"> </w:t>
      </w:r>
      <w:r w:rsidRPr="00804791">
        <w:rPr>
          <w:rFonts w:ascii="Times New Roman" w:hAnsi="Times New Roman" w:cs="Times New Roman"/>
        </w:rPr>
        <w:t xml:space="preserve">A </w:t>
      </w:r>
      <w:r w:rsidRPr="00804791">
        <w:rPr>
          <w:rFonts w:ascii="Times New Roman" w:hAnsi="Times New Roman" w:cs="Times New Roman"/>
          <w:b/>
        </w:rPr>
        <w:t>Cadeia de Produção Agroindustrial</w:t>
      </w:r>
      <w:r w:rsidR="009E3614">
        <w:rPr>
          <w:rFonts w:ascii="Times New Roman" w:hAnsi="Times New Roman" w:cs="Times New Roman"/>
          <w:b/>
        </w:rPr>
        <w:t xml:space="preserve"> </w:t>
      </w:r>
      <w:r w:rsidR="009E3614" w:rsidRPr="00FD05B0">
        <w:rPr>
          <w:rFonts w:ascii="Times New Roman" w:hAnsi="Times New Roman" w:cs="Times New Roman"/>
        </w:rPr>
        <w:t>pode</w:t>
      </w:r>
      <w:r w:rsidRPr="00804791">
        <w:rPr>
          <w:rFonts w:ascii="Times New Roman" w:hAnsi="Times New Roman" w:cs="Times New Roman"/>
        </w:rPr>
        <w:t xml:space="preserve"> ser entendida também</w:t>
      </w:r>
      <w:r w:rsidR="009E3614">
        <w:rPr>
          <w:rFonts w:ascii="Times New Roman" w:hAnsi="Times New Roman" w:cs="Times New Roman"/>
        </w:rPr>
        <w:t>,</w:t>
      </w:r>
      <w:r w:rsidRPr="00804791">
        <w:rPr>
          <w:rFonts w:ascii="Times New Roman" w:hAnsi="Times New Roman" w:cs="Times New Roman"/>
        </w:rPr>
        <w:t xml:space="preserve"> como uma sequencia de operações de montante a jusante</w:t>
      </w:r>
      <w:r w:rsidR="009E3614">
        <w:rPr>
          <w:rFonts w:ascii="Times New Roman" w:hAnsi="Times New Roman" w:cs="Times New Roman"/>
        </w:rPr>
        <w:t>,</w:t>
      </w:r>
      <w:r w:rsidRPr="00804791">
        <w:rPr>
          <w:rFonts w:ascii="Times New Roman" w:hAnsi="Times New Roman" w:cs="Times New Roman"/>
        </w:rPr>
        <w:t xml:space="preserve"> que conduzem a produção de bens </w:t>
      </w:r>
      <w:r w:rsidR="0001684A" w:rsidRPr="00804791">
        <w:rPr>
          <w:rFonts w:ascii="Times New Roman" w:hAnsi="Times New Roman" w:cs="Times New Roman"/>
        </w:rPr>
        <w:t>cuja</w:t>
      </w:r>
      <w:r w:rsidRPr="00804791">
        <w:rPr>
          <w:rFonts w:ascii="Times New Roman" w:hAnsi="Times New Roman" w:cs="Times New Roman"/>
        </w:rPr>
        <w:t xml:space="preserve"> articulação é amplamente influenciada pelas possibilidades tecnológicas e definidas pelas estratégias dos agentes.  </w:t>
      </w:r>
    </w:p>
  </w:footnote>
  <w:footnote w:id="7">
    <w:p w:rsidR="000D23E8" w:rsidRPr="00804791" w:rsidRDefault="000D23E8" w:rsidP="000D23E8">
      <w:pPr>
        <w:pStyle w:val="Textodenotaderodap"/>
        <w:jc w:val="both"/>
        <w:rPr>
          <w:rFonts w:ascii="Times New Roman" w:hAnsi="Times New Roman" w:cs="Times New Roman"/>
        </w:rPr>
      </w:pPr>
      <w:r w:rsidRPr="000D23E8">
        <w:rPr>
          <w:rStyle w:val="Refdenotaderodap"/>
        </w:rPr>
        <w:footnoteRef/>
      </w:r>
      <w:r w:rsidRPr="000D23E8">
        <w:t xml:space="preserve"> </w:t>
      </w:r>
      <w:r w:rsidR="00AD3190" w:rsidRPr="00804791">
        <w:rPr>
          <w:rFonts w:ascii="Times New Roman" w:hAnsi="Times New Roman" w:cs="Times New Roman"/>
        </w:rPr>
        <w:t xml:space="preserve">O conceito de </w:t>
      </w:r>
      <w:r w:rsidR="00AD3190" w:rsidRPr="00804791">
        <w:rPr>
          <w:rFonts w:ascii="Times New Roman" w:hAnsi="Times New Roman" w:cs="Times New Roman"/>
          <w:b/>
        </w:rPr>
        <w:t>Sistemas Agroindustriais</w:t>
      </w:r>
      <w:r w:rsidR="00AD3190" w:rsidRPr="00804791">
        <w:rPr>
          <w:rFonts w:ascii="Times New Roman" w:hAnsi="Times New Roman" w:cs="Times New Roman"/>
        </w:rPr>
        <w:t xml:space="preserve"> da ideia de um todo. Não tem como base nenhuma matéria-prima especifica e nenhum produto final acabado.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521D8"/>
    <w:multiLevelType w:val="hybridMultilevel"/>
    <w:tmpl w:val="1E424BF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38"/>
    <w:rsid w:val="00001ECF"/>
    <w:rsid w:val="00012BE8"/>
    <w:rsid w:val="00014828"/>
    <w:rsid w:val="0001684A"/>
    <w:rsid w:val="0002139D"/>
    <w:rsid w:val="000372E8"/>
    <w:rsid w:val="00037469"/>
    <w:rsid w:val="0004173A"/>
    <w:rsid w:val="00077693"/>
    <w:rsid w:val="00085BA8"/>
    <w:rsid w:val="00094317"/>
    <w:rsid w:val="000C7EB8"/>
    <w:rsid w:val="000D23E8"/>
    <w:rsid w:val="000E1CFE"/>
    <w:rsid w:val="00102009"/>
    <w:rsid w:val="0014336A"/>
    <w:rsid w:val="00157241"/>
    <w:rsid w:val="00171011"/>
    <w:rsid w:val="00194A6A"/>
    <w:rsid w:val="001A3344"/>
    <w:rsid w:val="001C14BE"/>
    <w:rsid w:val="001C770D"/>
    <w:rsid w:val="001E5F95"/>
    <w:rsid w:val="0020407D"/>
    <w:rsid w:val="0020665C"/>
    <w:rsid w:val="00214D7D"/>
    <w:rsid w:val="00231AD8"/>
    <w:rsid w:val="0025676F"/>
    <w:rsid w:val="002656C6"/>
    <w:rsid w:val="00273D70"/>
    <w:rsid w:val="00281AE4"/>
    <w:rsid w:val="00286D19"/>
    <w:rsid w:val="002A1F02"/>
    <w:rsid w:val="002A4524"/>
    <w:rsid w:val="002A4CAF"/>
    <w:rsid w:val="002C330F"/>
    <w:rsid w:val="002C48BE"/>
    <w:rsid w:val="002D225A"/>
    <w:rsid w:val="002D29D3"/>
    <w:rsid w:val="002E79EE"/>
    <w:rsid w:val="002F04EC"/>
    <w:rsid w:val="00314CC7"/>
    <w:rsid w:val="00326B2A"/>
    <w:rsid w:val="00340E69"/>
    <w:rsid w:val="00340E77"/>
    <w:rsid w:val="00380957"/>
    <w:rsid w:val="003854AF"/>
    <w:rsid w:val="00390E56"/>
    <w:rsid w:val="003A1BB4"/>
    <w:rsid w:val="003A3BB4"/>
    <w:rsid w:val="003A4232"/>
    <w:rsid w:val="003A6398"/>
    <w:rsid w:val="003E2276"/>
    <w:rsid w:val="00400915"/>
    <w:rsid w:val="00400BA7"/>
    <w:rsid w:val="0040730F"/>
    <w:rsid w:val="00407C39"/>
    <w:rsid w:val="004112FE"/>
    <w:rsid w:val="00424934"/>
    <w:rsid w:val="004313E0"/>
    <w:rsid w:val="004349A5"/>
    <w:rsid w:val="00465799"/>
    <w:rsid w:val="004663CC"/>
    <w:rsid w:val="00476680"/>
    <w:rsid w:val="00487D19"/>
    <w:rsid w:val="004901E3"/>
    <w:rsid w:val="0049313F"/>
    <w:rsid w:val="00494DBB"/>
    <w:rsid w:val="004A7875"/>
    <w:rsid w:val="004B531A"/>
    <w:rsid w:val="004C1B99"/>
    <w:rsid w:val="004D0093"/>
    <w:rsid w:val="004E20CD"/>
    <w:rsid w:val="00541888"/>
    <w:rsid w:val="00541919"/>
    <w:rsid w:val="0054442A"/>
    <w:rsid w:val="00544F4A"/>
    <w:rsid w:val="0055143E"/>
    <w:rsid w:val="00560D75"/>
    <w:rsid w:val="0058127F"/>
    <w:rsid w:val="005910F2"/>
    <w:rsid w:val="00592CAC"/>
    <w:rsid w:val="00593E36"/>
    <w:rsid w:val="00594ACF"/>
    <w:rsid w:val="005A6111"/>
    <w:rsid w:val="005A6B4E"/>
    <w:rsid w:val="005C4563"/>
    <w:rsid w:val="005C7514"/>
    <w:rsid w:val="005D4B14"/>
    <w:rsid w:val="005F0E2A"/>
    <w:rsid w:val="00611D57"/>
    <w:rsid w:val="00627239"/>
    <w:rsid w:val="00635641"/>
    <w:rsid w:val="006448E3"/>
    <w:rsid w:val="00662C54"/>
    <w:rsid w:val="006810F3"/>
    <w:rsid w:val="006834E0"/>
    <w:rsid w:val="006871AB"/>
    <w:rsid w:val="00691506"/>
    <w:rsid w:val="006C10A2"/>
    <w:rsid w:val="00701B07"/>
    <w:rsid w:val="00714AA1"/>
    <w:rsid w:val="00724667"/>
    <w:rsid w:val="0073299A"/>
    <w:rsid w:val="00732A3B"/>
    <w:rsid w:val="00733E1A"/>
    <w:rsid w:val="007366DB"/>
    <w:rsid w:val="007452D1"/>
    <w:rsid w:val="007469CD"/>
    <w:rsid w:val="00751D36"/>
    <w:rsid w:val="0075325F"/>
    <w:rsid w:val="007551E8"/>
    <w:rsid w:val="00761720"/>
    <w:rsid w:val="007625F9"/>
    <w:rsid w:val="00770D7B"/>
    <w:rsid w:val="00777508"/>
    <w:rsid w:val="00780F05"/>
    <w:rsid w:val="0078185C"/>
    <w:rsid w:val="00783E3E"/>
    <w:rsid w:val="00795CC9"/>
    <w:rsid w:val="007A5524"/>
    <w:rsid w:val="007C2F75"/>
    <w:rsid w:val="007C45E6"/>
    <w:rsid w:val="007E07C4"/>
    <w:rsid w:val="007E7074"/>
    <w:rsid w:val="007F3EB1"/>
    <w:rsid w:val="00804791"/>
    <w:rsid w:val="00810613"/>
    <w:rsid w:val="00816D6E"/>
    <w:rsid w:val="00820540"/>
    <w:rsid w:val="008313BF"/>
    <w:rsid w:val="00850E11"/>
    <w:rsid w:val="008518A5"/>
    <w:rsid w:val="00863A73"/>
    <w:rsid w:val="008654D3"/>
    <w:rsid w:val="00872FE3"/>
    <w:rsid w:val="00880C16"/>
    <w:rsid w:val="00886D54"/>
    <w:rsid w:val="008A3CBD"/>
    <w:rsid w:val="008B0B12"/>
    <w:rsid w:val="008C4C87"/>
    <w:rsid w:val="008D5894"/>
    <w:rsid w:val="008F02D6"/>
    <w:rsid w:val="009114BE"/>
    <w:rsid w:val="009206D3"/>
    <w:rsid w:val="00940F6C"/>
    <w:rsid w:val="0095092B"/>
    <w:rsid w:val="009542A6"/>
    <w:rsid w:val="009722B2"/>
    <w:rsid w:val="00972C1B"/>
    <w:rsid w:val="009870C0"/>
    <w:rsid w:val="009A0B41"/>
    <w:rsid w:val="009A3172"/>
    <w:rsid w:val="009B4B60"/>
    <w:rsid w:val="009E3614"/>
    <w:rsid w:val="009E5D2E"/>
    <w:rsid w:val="009F360A"/>
    <w:rsid w:val="009F4CBE"/>
    <w:rsid w:val="00A03F0B"/>
    <w:rsid w:val="00A16B83"/>
    <w:rsid w:val="00A2107B"/>
    <w:rsid w:val="00A30001"/>
    <w:rsid w:val="00A37738"/>
    <w:rsid w:val="00A4225F"/>
    <w:rsid w:val="00A459F3"/>
    <w:rsid w:val="00A45E1A"/>
    <w:rsid w:val="00A60698"/>
    <w:rsid w:val="00A74920"/>
    <w:rsid w:val="00A7601D"/>
    <w:rsid w:val="00A85D92"/>
    <w:rsid w:val="00AA25F9"/>
    <w:rsid w:val="00AB54D3"/>
    <w:rsid w:val="00AB71AC"/>
    <w:rsid w:val="00AC3487"/>
    <w:rsid w:val="00AD3190"/>
    <w:rsid w:val="00AE277E"/>
    <w:rsid w:val="00B01235"/>
    <w:rsid w:val="00B06672"/>
    <w:rsid w:val="00B22329"/>
    <w:rsid w:val="00B33728"/>
    <w:rsid w:val="00B61AD6"/>
    <w:rsid w:val="00B8626B"/>
    <w:rsid w:val="00BA0D10"/>
    <w:rsid w:val="00BC4113"/>
    <w:rsid w:val="00BF354D"/>
    <w:rsid w:val="00BF37C0"/>
    <w:rsid w:val="00C02BC2"/>
    <w:rsid w:val="00C2120D"/>
    <w:rsid w:val="00C33927"/>
    <w:rsid w:val="00C8728F"/>
    <w:rsid w:val="00CB03AD"/>
    <w:rsid w:val="00CC41E6"/>
    <w:rsid w:val="00CD6C06"/>
    <w:rsid w:val="00CE24A4"/>
    <w:rsid w:val="00CE6CF9"/>
    <w:rsid w:val="00CE7217"/>
    <w:rsid w:val="00CF76C6"/>
    <w:rsid w:val="00D17ED6"/>
    <w:rsid w:val="00D3765D"/>
    <w:rsid w:val="00D65BC0"/>
    <w:rsid w:val="00D67D61"/>
    <w:rsid w:val="00D911C4"/>
    <w:rsid w:val="00D94F48"/>
    <w:rsid w:val="00DA1306"/>
    <w:rsid w:val="00DD3F7D"/>
    <w:rsid w:val="00DD542E"/>
    <w:rsid w:val="00DF5092"/>
    <w:rsid w:val="00E0040E"/>
    <w:rsid w:val="00E15F01"/>
    <w:rsid w:val="00E34DBC"/>
    <w:rsid w:val="00E3790D"/>
    <w:rsid w:val="00E47311"/>
    <w:rsid w:val="00E516AE"/>
    <w:rsid w:val="00E51BDC"/>
    <w:rsid w:val="00E624C6"/>
    <w:rsid w:val="00E649D9"/>
    <w:rsid w:val="00E764AF"/>
    <w:rsid w:val="00E7676A"/>
    <w:rsid w:val="00E91056"/>
    <w:rsid w:val="00EA2AE7"/>
    <w:rsid w:val="00EA2F52"/>
    <w:rsid w:val="00EB00C6"/>
    <w:rsid w:val="00EB21A5"/>
    <w:rsid w:val="00EE5FE1"/>
    <w:rsid w:val="00EF504F"/>
    <w:rsid w:val="00F1424E"/>
    <w:rsid w:val="00F22977"/>
    <w:rsid w:val="00F369E6"/>
    <w:rsid w:val="00F54CEF"/>
    <w:rsid w:val="00F56F46"/>
    <w:rsid w:val="00F63081"/>
    <w:rsid w:val="00F674B4"/>
    <w:rsid w:val="00F77B54"/>
    <w:rsid w:val="00F83299"/>
    <w:rsid w:val="00F96CA0"/>
    <w:rsid w:val="00FA28AD"/>
    <w:rsid w:val="00FA4D5C"/>
    <w:rsid w:val="00FC14DC"/>
    <w:rsid w:val="00FC1DE9"/>
    <w:rsid w:val="00FD05B0"/>
    <w:rsid w:val="00FD2734"/>
    <w:rsid w:val="00FF3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F83299"/>
    <w:pPr>
      <w:keepNext/>
      <w:spacing w:after="0" w:line="240" w:lineRule="auto"/>
      <w:outlineLvl w:val="0"/>
    </w:pPr>
    <w:rPr>
      <w:rFonts w:ascii="Times New Roman" w:eastAsia="Times New Roman" w:hAnsi="Times New Roman"/>
      <w:b/>
      <w:caps/>
      <w:kern w:val="28"/>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7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738"/>
  </w:style>
  <w:style w:type="paragraph" w:styleId="Rodap">
    <w:name w:val="footer"/>
    <w:basedOn w:val="Normal"/>
    <w:link w:val="RodapChar"/>
    <w:uiPriority w:val="99"/>
    <w:unhideWhenUsed/>
    <w:rsid w:val="00A37738"/>
    <w:pPr>
      <w:tabs>
        <w:tab w:val="center" w:pos="4252"/>
        <w:tab w:val="right" w:pos="8504"/>
      </w:tabs>
      <w:spacing w:after="0" w:line="240" w:lineRule="auto"/>
    </w:pPr>
  </w:style>
  <w:style w:type="character" w:customStyle="1" w:styleId="RodapChar">
    <w:name w:val="Rodapé Char"/>
    <w:basedOn w:val="Fontepargpadro"/>
    <w:link w:val="Rodap"/>
    <w:uiPriority w:val="99"/>
    <w:rsid w:val="00A37738"/>
  </w:style>
  <w:style w:type="paragraph" w:styleId="Textodebalo">
    <w:name w:val="Balloon Text"/>
    <w:basedOn w:val="Normal"/>
    <w:link w:val="TextodebaloChar"/>
    <w:uiPriority w:val="99"/>
    <w:semiHidden/>
    <w:unhideWhenUsed/>
    <w:rsid w:val="00A37738"/>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A37738"/>
    <w:rPr>
      <w:rFonts w:ascii="Tahoma" w:hAnsi="Tahoma" w:cs="Tahoma"/>
      <w:sz w:val="16"/>
      <w:szCs w:val="16"/>
    </w:rPr>
  </w:style>
  <w:style w:type="character" w:customStyle="1" w:styleId="Ttulo1Char">
    <w:name w:val="Título 1 Char"/>
    <w:link w:val="Ttulo1"/>
    <w:rsid w:val="00F83299"/>
    <w:rPr>
      <w:rFonts w:ascii="Times New Roman" w:eastAsia="Times New Roman" w:hAnsi="Times New Roman"/>
      <w:b/>
      <w:caps/>
      <w:kern w:val="28"/>
      <w:sz w:val="24"/>
    </w:rPr>
  </w:style>
  <w:style w:type="paragraph" w:styleId="Corpodetexto3">
    <w:name w:val="Body Text 3"/>
    <w:basedOn w:val="Normal"/>
    <w:link w:val="Corpodetexto3Char"/>
    <w:rsid w:val="00F83299"/>
    <w:pPr>
      <w:spacing w:after="0" w:line="240" w:lineRule="auto"/>
      <w:jc w:val="center"/>
    </w:pPr>
    <w:rPr>
      <w:rFonts w:ascii="Times New Roman" w:eastAsia="Times New Roman" w:hAnsi="Times New Roman"/>
      <w:b/>
      <w:sz w:val="28"/>
      <w:szCs w:val="24"/>
      <w:lang w:val="x-none" w:eastAsia="x-none"/>
    </w:rPr>
  </w:style>
  <w:style w:type="character" w:customStyle="1" w:styleId="Corpodetexto3Char">
    <w:name w:val="Corpo de texto 3 Char"/>
    <w:link w:val="Corpodetexto3"/>
    <w:rsid w:val="00F83299"/>
    <w:rPr>
      <w:rFonts w:ascii="Times New Roman" w:eastAsia="Times New Roman" w:hAnsi="Times New Roman"/>
      <w:b/>
      <w:sz w:val="28"/>
      <w:szCs w:val="24"/>
    </w:rPr>
  </w:style>
  <w:style w:type="paragraph" w:styleId="Ttulo">
    <w:name w:val="Title"/>
    <w:basedOn w:val="Normal"/>
    <w:link w:val="TtuloChar"/>
    <w:qFormat/>
    <w:rsid w:val="00F83299"/>
    <w:pPr>
      <w:spacing w:after="0" w:line="240" w:lineRule="auto"/>
      <w:jc w:val="center"/>
    </w:pPr>
    <w:rPr>
      <w:rFonts w:ascii="Arial" w:eastAsia="Times New Roman" w:hAnsi="Arial"/>
      <w:b/>
      <w:sz w:val="28"/>
      <w:szCs w:val="24"/>
      <w:lang w:val="en-GB" w:eastAsia="x-none"/>
    </w:rPr>
  </w:style>
  <w:style w:type="character" w:customStyle="1" w:styleId="TtuloChar">
    <w:name w:val="Título Char"/>
    <w:link w:val="Ttulo"/>
    <w:rsid w:val="00F83299"/>
    <w:rPr>
      <w:rFonts w:ascii="Arial" w:eastAsia="Times New Roman" w:hAnsi="Arial"/>
      <w:b/>
      <w:sz w:val="28"/>
      <w:szCs w:val="24"/>
      <w:lang w:val="en-GB"/>
    </w:rPr>
  </w:style>
  <w:style w:type="paragraph" w:styleId="Corpodetexto">
    <w:name w:val="Body Text"/>
    <w:basedOn w:val="Normal"/>
    <w:link w:val="CorpodetextoChar"/>
    <w:rsid w:val="00F83299"/>
    <w:pPr>
      <w:spacing w:before="120" w:after="0" w:line="360" w:lineRule="auto"/>
      <w:jc w:val="both"/>
    </w:pPr>
    <w:rPr>
      <w:rFonts w:ascii="Times New Roman" w:eastAsia="Times New Roman" w:hAnsi="Times New Roman"/>
      <w:sz w:val="24"/>
      <w:szCs w:val="24"/>
      <w:lang w:val="x-none" w:eastAsia="x-none"/>
    </w:rPr>
  </w:style>
  <w:style w:type="character" w:customStyle="1" w:styleId="CorpodetextoChar">
    <w:name w:val="Corpo de texto Char"/>
    <w:link w:val="Corpodetexto"/>
    <w:rsid w:val="00F83299"/>
    <w:rPr>
      <w:rFonts w:ascii="Times New Roman" w:eastAsia="Times New Roman" w:hAnsi="Times New Roman"/>
      <w:sz w:val="24"/>
      <w:szCs w:val="24"/>
    </w:rPr>
  </w:style>
  <w:style w:type="paragraph" w:styleId="Textodenotaderodap">
    <w:name w:val="footnote text"/>
    <w:basedOn w:val="Normal"/>
    <w:link w:val="TextodenotaderodapChar"/>
    <w:semiHidden/>
    <w:rsid w:val="00DF5092"/>
    <w:pPr>
      <w:spacing w:after="0" w:line="240" w:lineRule="auto"/>
    </w:pPr>
    <w:rPr>
      <w:rFonts w:ascii="Arial" w:eastAsia="Times New Roman" w:hAnsi="Arial" w:cs="Arial"/>
      <w:bCs/>
      <w:sz w:val="20"/>
      <w:szCs w:val="20"/>
      <w:lang w:eastAsia="pt-BR"/>
    </w:rPr>
  </w:style>
  <w:style w:type="character" w:styleId="Refdenotaderodap">
    <w:name w:val="footnote reference"/>
    <w:semiHidden/>
    <w:rsid w:val="00DF5092"/>
    <w:rPr>
      <w:vertAlign w:val="superscript"/>
    </w:rPr>
  </w:style>
  <w:style w:type="character" w:customStyle="1" w:styleId="TextodenotaderodapChar">
    <w:name w:val="Texto de nota de rodapé Char"/>
    <w:link w:val="Textodenotaderodap"/>
    <w:semiHidden/>
    <w:rsid w:val="00E624C6"/>
    <w:rPr>
      <w:rFonts w:ascii="Arial" w:eastAsia="Times New Roman" w:hAnsi="Arial" w:cs="Arial"/>
      <w:bCs/>
    </w:rPr>
  </w:style>
  <w:style w:type="character" w:styleId="Hyperlink">
    <w:name w:val="Hyperlink"/>
    <w:uiPriority w:val="99"/>
    <w:semiHidden/>
    <w:unhideWhenUsed/>
    <w:rsid w:val="009870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F83299"/>
    <w:pPr>
      <w:keepNext/>
      <w:spacing w:after="0" w:line="240" w:lineRule="auto"/>
      <w:outlineLvl w:val="0"/>
    </w:pPr>
    <w:rPr>
      <w:rFonts w:ascii="Times New Roman" w:eastAsia="Times New Roman" w:hAnsi="Times New Roman"/>
      <w:b/>
      <w:caps/>
      <w:kern w:val="28"/>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7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738"/>
  </w:style>
  <w:style w:type="paragraph" w:styleId="Rodap">
    <w:name w:val="footer"/>
    <w:basedOn w:val="Normal"/>
    <w:link w:val="RodapChar"/>
    <w:uiPriority w:val="99"/>
    <w:unhideWhenUsed/>
    <w:rsid w:val="00A37738"/>
    <w:pPr>
      <w:tabs>
        <w:tab w:val="center" w:pos="4252"/>
        <w:tab w:val="right" w:pos="8504"/>
      </w:tabs>
      <w:spacing w:after="0" w:line="240" w:lineRule="auto"/>
    </w:pPr>
  </w:style>
  <w:style w:type="character" w:customStyle="1" w:styleId="RodapChar">
    <w:name w:val="Rodapé Char"/>
    <w:basedOn w:val="Fontepargpadro"/>
    <w:link w:val="Rodap"/>
    <w:uiPriority w:val="99"/>
    <w:rsid w:val="00A37738"/>
  </w:style>
  <w:style w:type="paragraph" w:styleId="Textodebalo">
    <w:name w:val="Balloon Text"/>
    <w:basedOn w:val="Normal"/>
    <w:link w:val="TextodebaloChar"/>
    <w:uiPriority w:val="99"/>
    <w:semiHidden/>
    <w:unhideWhenUsed/>
    <w:rsid w:val="00A37738"/>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A37738"/>
    <w:rPr>
      <w:rFonts w:ascii="Tahoma" w:hAnsi="Tahoma" w:cs="Tahoma"/>
      <w:sz w:val="16"/>
      <w:szCs w:val="16"/>
    </w:rPr>
  </w:style>
  <w:style w:type="character" w:customStyle="1" w:styleId="Ttulo1Char">
    <w:name w:val="Título 1 Char"/>
    <w:link w:val="Ttulo1"/>
    <w:rsid w:val="00F83299"/>
    <w:rPr>
      <w:rFonts w:ascii="Times New Roman" w:eastAsia="Times New Roman" w:hAnsi="Times New Roman"/>
      <w:b/>
      <w:caps/>
      <w:kern w:val="28"/>
      <w:sz w:val="24"/>
    </w:rPr>
  </w:style>
  <w:style w:type="paragraph" w:styleId="Corpodetexto3">
    <w:name w:val="Body Text 3"/>
    <w:basedOn w:val="Normal"/>
    <w:link w:val="Corpodetexto3Char"/>
    <w:rsid w:val="00F83299"/>
    <w:pPr>
      <w:spacing w:after="0" w:line="240" w:lineRule="auto"/>
      <w:jc w:val="center"/>
    </w:pPr>
    <w:rPr>
      <w:rFonts w:ascii="Times New Roman" w:eastAsia="Times New Roman" w:hAnsi="Times New Roman"/>
      <w:b/>
      <w:sz w:val="28"/>
      <w:szCs w:val="24"/>
      <w:lang w:val="x-none" w:eastAsia="x-none"/>
    </w:rPr>
  </w:style>
  <w:style w:type="character" w:customStyle="1" w:styleId="Corpodetexto3Char">
    <w:name w:val="Corpo de texto 3 Char"/>
    <w:link w:val="Corpodetexto3"/>
    <w:rsid w:val="00F83299"/>
    <w:rPr>
      <w:rFonts w:ascii="Times New Roman" w:eastAsia="Times New Roman" w:hAnsi="Times New Roman"/>
      <w:b/>
      <w:sz w:val="28"/>
      <w:szCs w:val="24"/>
    </w:rPr>
  </w:style>
  <w:style w:type="paragraph" w:styleId="Ttulo">
    <w:name w:val="Title"/>
    <w:basedOn w:val="Normal"/>
    <w:link w:val="TtuloChar"/>
    <w:qFormat/>
    <w:rsid w:val="00F83299"/>
    <w:pPr>
      <w:spacing w:after="0" w:line="240" w:lineRule="auto"/>
      <w:jc w:val="center"/>
    </w:pPr>
    <w:rPr>
      <w:rFonts w:ascii="Arial" w:eastAsia="Times New Roman" w:hAnsi="Arial"/>
      <w:b/>
      <w:sz w:val="28"/>
      <w:szCs w:val="24"/>
      <w:lang w:val="en-GB" w:eastAsia="x-none"/>
    </w:rPr>
  </w:style>
  <w:style w:type="character" w:customStyle="1" w:styleId="TtuloChar">
    <w:name w:val="Título Char"/>
    <w:link w:val="Ttulo"/>
    <w:rsid w:val="00F83299"/>
    <w:rPr>
      <w:rFonts w:ascii="Arial" w:eastAsia="Times New Roman" w:hAnsi="Arial"/>
      <w:b/>
      <w:sz w:val="28"/>
      <w:szCs w:val="24"/>
      <w:lang w:val="en-GB"/>
    </w:rPr>
  </w:style>
  <w:style w:type="paragraph" w:styleId="Corpodetexto">
    <w:name w:val="Body Text"/>
    <w:basedOn w:val="Normal"/>
    <w:link w:val="CorpodetextoChar"/>
    <w:rsid w:val="00F83299"/>
    <w:pPr>
      <w:spacing w:before="120" w:after="0" w:line="360" w:lineRule="auto"/>
      <w:jc w:val="both"/>
    </w:pPr>
    <w:rPr>
      <w:rFonts w:ascii="Times New Roman" w:eastAsia="Times New Roman" w:hAnsi="Times New Roman"/>
      <w:sz w:val="24"/>
      <w:szCs w:val="24"/>
      <w:lang w:val="x-none" w:eastAsia="x-none"/>
    </w:rPr>
  </w:style>
  <w:style w:type="character" w:customStyle="1" w:styleId="CorpodetextoChar">
    <w:name w:val="Corpo de texto Char"/>
    <w:link w:val="Corpodetexto"/>
    <w:rsid w:val="00F83299"/>
    <w:rPr>
      <w:rFonts w:ascii="Times New Roman" w:eastAsia="Times New Roman" w:hAnsi="Times New Roman"/>
      <w:sz w:val="24"/>
      <w:szCs w:val="24"/>
    </w:rPr>
  </w:style>
  <w:style w:type="paragraph" w:styleId="Textodenotaderodap">
    <w:name w:val="footnote text"/>
    <w:basedOn w:val="Normal"/>
    <w:link w:val="TextodenotaderodapChar"/>
    <w:semiHidden/>
    <w:rsid w:val="00DF5092"/>
    <w:pPr>
      <w:spacing w:after="0" w:line="240" w:lineRule="auto"/>
    </w:pPr>
    <w:rPr>
      <w:rFonts w:ascii="Arial" w:eastAsia="Times New Roman" w:hAnsi="Arial" w:cs="Arial"/>
      <w:bCs/>
      <w:sz w:val="20"/>
      <w:szCs w:val="20"/>
      <w:lang w:eastAsia="pt-BR"/>
    </w:rPr>
  </w:style>
  <w:style w:type="character" w:styleId="Refdenotaderodap">
    <w:name w:val="footnote reference"/>
    <w:semiHidden/>
    <w:rsid w:val="00DF5092"/>
    <w:rPr>
      <w:vertAlign w:val="superscript"/>
    </w:rPr>
  </w:style>
  <w:style w:type="character" w:customStyle="1" w:styleId="TextodenotaderodapChar">
    <w:name w:val="Texto de nota de rodapé Char"/>
    <w:link w:val="Textodenotaderodap"/>
    <w:semiHidden/>
    <w:rsid w:val="00E624C6"/>
    <w:rPr>
      <w:rFonts w:ascii="Arial" w:eastAsia="Times New Roman" w:hAnsi="Arial" w:cs="Arial"/>
      <w:bCs/>
    </w:rPr>
  </w:style>
  <w:style w:type="character" w:styleId="Hyperlink">
    <w:name w:val="Hyperlink"/>
    <w:uiPriority w:val="99"/>
    <w:semiHidden/>
    <w:unhideWhenUsed/>
    <w:rsid w:val="00987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E73C-CB85-477A-AD9D-B3FF695D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5540</Words>
  <Characters>29921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TÍTULO</vt:lpstr>
    </vt:vector>
  </TitlesOfParts>
  <Company/>
  <LinksUpToDate>false</LinksUpToDate>
  <CharactersWithSpaces>35391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creator>windows</dc:creator>
  <cp:lastModifiedBy>Ilha</cp:lastModifiedBy>
  <cp:revision>21</cp:revision>
  <cp:lastPrinted>2016-06-04T15:09:00Z</cp:lastPrinted>
  <dcterms:created xsi:type="dcterms:W3CDTF">2016-06-04T01:34:00Z</dcterms:created>
  <dcterms:modified xsi:type="dcterms:W3CDTF">2016-06-05T01:38:00Z</dcterms:modified>
</cp:coreProperties>
</file>