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D2EBFD" w14:textId="22DEDE0A" w:rsidR="00AD3C20" w:rsidRDefault="0004084A" w:rsidP="00104E7B">
      <w:pPr>
        <w:pStyle w:val="SemEspaamento"/>
        <w:jc w:val="center"/>
        <w:rPr>
          <w:rFonts w:ascii="Times New Roman" w:hAnsi="Times New Roman"/>
          <w:b/>
          <w:sz w:val="28"/>
          <w:szCs w:val="24"/>
          <w:shd w:val="clear" w:color="auto" w:fill="FFFFFF"/>
        </w:rPr>
      </w:pPr>
      <w:r>
        <w:rPr>
          <w:rFonts w:ascii="Times New Roman" w:hAnsi="Times New Roman"/>
          <w:b/>
          <w:sz w:val="28"/>
          <w:szCs w:val="24"/>
          <w:shd w:val="clear" w:color="auto" w:fill="FFFFFF"/>
        </w:rPr>
        <w:t xml:space="preserve"> </w:t>
      </w:r>
      <w:r w:rsidR="00E42E4D" w:rsidRPr="006D61AD">
        <w:rPr>
          <w:rFonts w:ascii="Times New Roman" w:hAnsi="Times New Roman"/>
          <w:b/>
          <w:sz w:val="28"/>
          <w:szCs w:val="24"/>
          <w:shd w:val="clear" w:color="auto" w:fill="FFFFFF"/>
        </w:rPr>
        <w:t xml:space="preserve">OS MAPAS MENTAIS </w:t>
      </w:r>
      <w:r>
        <w:rPr>
          <w:rFonts w:ascii="Times New Roman" w:hAnsi="Times New Roman"/>
          <w:b/>
          <w:sz w:val="28"/>
          <w:szCs w:val="24"/>
          <w:shd w:val="clear" w:color="auto" w:fill="FFFFFF"/>
        </w:rPr>
        <w:t xml:space="preserve">E A </w:t>
      </w:r>
      <w:r w:rsidRPr="006D61AD">
        <w:rPr>
          <w:rFonts w:ascii="Times New Roman" w:hAnsi="Times New Roman"/>
          <w:b/>
          <w:sz w:val="28"/>
          <w:szCs w:val="24"/>
          <w:shd w:val="clear" w:color="auto" w:fill="FFFFFF"/>
        </w:rPr>
        <w:t xml:space="preserve">PERCEPÇÃO AMBIENTAL </w:t>
      </w:r>
      <w:r w:rsidR="00453D37">
        <w:rPr>
          <w:rFonts w:ascii="Times New Roman" w:hAnsi="Times New Roman"/>
          <w:b/>
          <w:sz w:val="28"/>
          <w:szCs w:val="24"/>
          <w:shd w:val="clear" w:color="auto" w:fill="FFFFFF"/>
        </w:rPr>
        <w:t xml:space="preserve">DE ESTUDANTES DO </w:t>
      </w:r>
      <w:r>
        <w:rPr>
          <w:rFonts w:ascii="Times New Roman" w:hAnsi="Times New Roman"/>
          <w:b/>
          <w:sz w:val="28"/>
          <w:szCs w:val="24"/>
          <w:shd w:val="clear" w:color="auto" w:fill="FFFFFF"/>
        </w:rPr>
        <w:t>ENSINO</w:t>
      </w:r>
      <w:r w:rsidR="006769FE">
        <w:rPr>
          <w:rFonts w:ascii="Times New Roman" w:hAnsi="Times New Roman"/>
          <w:b/>
          <w:sz w:val="28"/>
          <w:szCs w:val="24"/>
          <w:shd w:val="clear" w:color="auto" w:fill="FFFFFF"/>
        </w:rPr>
        <w:t xml:space="preserve"> MÉDIO</w:t>
      </w:r>
      <w:r w:rsidR="00E42E4D" w:rsidRPr="006D61AD">
        <w:rPr>
          <w:rFonts w:ascii="Times New Roman" w:hAnsi="Times New Roman"/>
          <w:b/>
          <w:sz w:val="28"/>
          <w:szCs w:val="24"/>
          <w:shd w:val="clear" w:color="auto" w:fill="FFFFFF"/>
        </w:rPr>
        <w:t>: UMA ABO</w:t>
      </w:r>
      <w:r w:rsidR="00E42E4D">
        <w:rPr>
          <w:rFonts w:ascii="Times New Roman" w:hAnsi="Times New Roman"/>
          <w:b/>
          <w:sz w:val="28"/>
          <w:szCs w:val="24"/>
          <w:shd w:val="clear" w:color="auto" w:fill="FFFFFF"/>
        </w:rPr>
        <w:t>RDAGEM NA GEOGRAFIA HUMANÍSTICA</w:t>
      </w:r>
      <w:r w:rsidR="00915385">
        <w:rPr>
          <w:rStyle w:val="Refdenotaderodap"/>
          <w:rFonts w:ascii="Times New Roman" w:hAnsi="Times New Roman"/>
          <w:b/>
          <w:sz w:val="28"/>
          <w:szCs w:val="24"/>
          <w:shd w:val="clear" w:color="auto" w:fill="FFFFFF"/>
        </w:rPr>
        <w:footnoteReference w:id="1"/>
      </w:r>
    </w:p>
    <w:p w14:paraId="4D80548B" w14:textId="77777777" w:rsidR="00915385" w:rsidRDefault="00915385" w:rsidP="00104E7B">
      <w:pPr>
        <w:pStyle w:val="SemEspaamento"/>
        <w:jc w:val="center"/>
        <w:rPr>
          <w:rFonts w:ascii="Times New Roman" w:hAnsi="Times New Roman"/>
          <w:i/>
          <w:sz w:val="28"/>
          <w:szCs w:val="24"/>
        </w:rPr>
      </w:pPr>
    </w:p>
    <w:p w14:paraId="4F3831E3" w14:textId="77777777" w:rsidR="00915385" w:rsidRPr="00104E7B" w:rsidRDefault="00915385" w:rsidP="00104E7B">
      <w:pPr>
        <w:pStyle w:val="SemEspaamento"/>
        <w:jc w:val="center"/>
        <w:rPr>
          <w:rFonts w:ascii="Times New Roman" w:hAnsi="Times New Roman"/>
          <w:i/>
          <w:sz w:val="28"/>
          <w:szCs w:val="24"/>
        </w:rPr>
      </w:pPr>
    </w:p>
    <w:p w14:paraId="2CC2591C" w14:textId="4EA7A26D" w:rsidR="00AD3C20" w:rsidRPr="00915385" w:rsidRDefault="00F31008" w:rsidP="00AD3C20">
      <w:pPr>
        <w:pStyle w:val="SemEspaamento"/>
        <w:jc w:val="center"/>
        <w:rPr>
          <w:rFonts w:ascii="Times New Roman" w:hAnsi="Times New Roman"/>
          <w:b/>
          <w:sz w:val="24"/>
          <w:szCs w:val="24"/>
          <w:lang w:val="en-US"/>
        </w:rPr>
      </w:pPr>
      <w:r w:rsidRPr="00915385">
        <w:rPr>
          <w:rFonts w:ascii="Times New Roman" w:hAnsi="Times New Roman"/>
          <w:b/>
          <w:i/>
          <w:sz w:val="24"/>
          <w:szCs w:val="24"/>
          <w:lang w:val="en-US"/>
        </w:rPr>
        <w:t xml:space="preserve">MIND MAPS AND ENVIRONMENTAL PERCEPTION OF STUDENTS OF HIGH SCHOOL: AN APPROACH IN HUMANISTIC GEOGRAPHY </w:t>
      </w:r>
    </w:p>
    <w:p w14:paraId="36E15912" w14:textId="77777777" w:rsidR="00F31008" w:rsidRDefault="00F31008" w:rsidP="00104E7B">
      <w:pPr>
        <w:pStyle w:val="SemEspaamento"/>
        <w:rPr>
          <w:rFonts w:ascii="Times New Roman" w:hAnsi="Times New Roman"/>
          <w:b/>
          <w:sz w:val="28"/>
          <w:szCs w:val="24"/>
          <w:lang w:val="en-US"/>
        </w:rPr>
      </w:pPr>
    </w:p>
    <w:p w14:paraId="7077403E" w14:textId="77777777" w:rsidR="00374501" w:rsidRDefault="00374501" w:rsidP="00104E7B">
      <w:pPr>
        <w:pStyle w:val="SemEspaamento"/>
        <w:rPr>
          <w:rFonts w:ascii="Times New Roman" w:hAnsi="Times New Roman"/>
          <w:b/>
          <w:sz w:val="28"/>
          <w:szCs w:val="24"/>
          <w:lang w:val="en-US"/>
        </w:rPr>
      </w:pPr>
    </w:p>
    <w:p w14:paraId="29E88D46" w14:textId="77777777" w:rsidR="00374501" w:rsidRDefault="00374501" w:rsidP="00104E7B">
      <w:pPr>
        <w:pStyle w:val="SemEspaamento"/>
        <w:rPr>
          <w:rFonts w:ascii="Times New Roman" w:hAnsi="Times New Roman"/>
          <w:b/>
          <w:sz w:val="28"/>
          <w:szCs w:val="24"/>
          <w:lang w:val="en-US"/>
        </w:rPr>
      </w:pPr>
    </w:p>
    <w:p w14:paraId="59808EEB" w14:textId="77777777" w:rsidR="00374501" w:rsidRPr="00203774" w:rsidRDefault="00374501" w:rsidP="00104E7B">
      <w:pPr>
        <w:pStyle w:val="SemEspaamento"/>
        <w:rPr>
          <w:rFonts w:ascii="Times New Roman" w:hAnsi="Times New Roman"/>
          <w:b/>
          <w:sz w:val="28"/>
          <w:szCs w:val="24"/>
          <w:lang w:val="en-US"/>
        </w:rPr>
      </w:pPr>
    </w:p>
    <w:p w14:paraId="7E22CF77" w14:textId="77777777" w:rsidR="00852DCA" w:rsidRPr="00203774" w:rsidRDefault="00852DCA" w:rsidP="00EB2CD7">
      <w:pPr>
        <w:pStyle w:val="SemEspaamento"/>
        <w:jc w:val="both"/>
        <w:rPr>
          <w:rFonts w:ascii="Times New Roman" w:hAnsi="Times New Roman"/>
          <w:szCs w:val="24"/>
          <w:lang w:val="en-US"/>
        </w:rPr>
      </w:pPr>
    </w:p>
    <w:p w14:paraId="602E46F5" w14:textId="39DE9FB1" w:rsidR="00700991" w:rsidRPr="00700991" w:rsidRDefault="00852DCA" w:rsidP="00EB2CD7">
      <w:pPr>
        <w:pStyle w:val="SemEspaamento"/>
        <w:jc w:val="both"/>
        <w:rPr>
          <w:rFonts w:ascii="Times New Roman" w:hAnsi="Times New Roman"/>
        </w:rPr>
      </w:pPr>
      <w:r w:rsidRPr="00700991">
        <w:rPr>
          <w:rFonts w:ascii="Times New Roman" w:hAnsi="Times New Roman"/>
        </w:rPr>
        <w:t>Resumo: Os mapas mentais são uma forma de linguagem que refletem o espaço vivido e possibilitam que o mapeador expresse sentim</w:t>
      </w:r>
      <w:r w:rsidR="00E81248" w:rsidRPr="00700991">
        <w:rPr>
          <w:rFonts w:ascii="Times New Roman" w:hAnsi="Times New Roman"/>
        </w:rPr>
        <w:t xml:space="preserve">entos </w:t>
      </w:r>
      <w:proofErr w:type="spellStart"/>
      <w:r w:rsidR="00E81248" w:rsidRPr="00700991">
        <w:rPr>
          <w:rFonts w:ascii="Times New Roman" w:hAnsi="Times New Roman"/>
        </w:rPr>
        <w:t>topofílicos</w:t>
      </w:r>
      <w:proofErr w:type="spellEnd"/>
      <w:r w:rsidR="00E81248" w:rsidRPr="00700991">
        <w:rPr>
          <w:rFonts w:ascii="Times New Roman" w:hAnsi="Times New Roman"/>
        </w:rPr>
        <w:t xml:space="preserve"> e </w:t>
      </w:r>
      <w:proofErr w:type="spellStart"/>
      <w:r w:rsidR="00E81248" w:rsidRPr="00700991">
        <w:rPr>
          <w:rFonts w:ascii="Times New Roman" w:hAnsi="Times New Roman"/>
        </w:rPr>
        <w:t>topofóbicos</w:t>
      </w:r>
      <w:proofErr w:type="spellEnd"/>
      <w:r w:rsidRPr="00700991">
        <w:rPr>
          <w:rFonts w:ascii="Times New Roman" w:hAnsi="Times New Roman"/>
        </w:rPr>
        <w:t>. Assim, tem-se como objetivo no presente trabalho enfatiza</w:t>
      </w:r>
      <w:r w:rsidR="00E81248" w:rsidRPr="00700991">
        <w:rPr>
          <w:rFonts w:ascii="Times New Roman" w:hAnsi="Times New Roman"/>
        </w:rPr>
        <w:t>r</w:t>
      </w:r>
      <w:r w:rsidRPr="00700991">
        <w:rPr>
          <w:rFonts w:ascii="Times New Roman" w:hAnsi="Times New Roman"/>
        </w:rPr>
        <w:t xml:space="preserve"> a percepção ambiental local dos alunos de </w:t>
      </w:r>
      <w:r w:rsidR="00E81248" w:rsidRPr="00700991">
        <w:rPr>
          <w:rFonts w:ascii="Times New Roman" w:hAnsi="Times New Roman"/>
        </w:rPr>
        <w:t>3</w:t>
      </w:r>
      <w:r w:rsidRPr="00700991">
        <w:rPr>
          <w:rFonts w:ascii="Times New Roman" w:hAnsi="Times New Roman"/>
        </w:rPr>
        <w:t xml:space="preserve">º </w:t>
      </w:r>
      <w:r w:rsidR="0070113F">
        <w:rPr>
          <w:rFonts w:ascii="Times New Roman" w:hAnsi="Times New Roman"/>
        </w:rPr>
        <w:t>série,</w:t>
      </w:r>
      <w:r w:rsidRPr="00700991">
        <w:rPr>
          <w:rFonts w:ascii="Times New Roman" w:hAnsi="Times New Roman"/>
        </w:rPr>
        <w:t xml:space="preserve"> do Ensino Médio, da Escola Estadual de Educação Básica Dom Pedro I, por meio da elaboração de mapas mentais. Essa investigação encontra-se embasada teoricamente no método fenomenológico, proposto por Husserl, e a análise das representações mentais está apoiada na “Metodologia </w:t>
      </w:r>
      <w:proofErr w:type="spellStart"/>
      <w:r w:rsidRPr="00700991">
        <w:rPr>
          <w:rFonts w:ascii="Times New Roman" w:hAnsi="Times New Roman"/>
        </w:rPr>
        <w:t>Kozel</w:t>
      </w:r>
      <w:proofErr w:type="spellEnd"/>
      <w:r w:rsidRPr="00700991">
        <w:rPr>
          <w:rFonts w:ascii="Times New Roman" w:hAnsi="Times New Roman"/>
        </w:rPr>
        <w:t>”</w:t>
      </w:r>
      <w:r w:rsidR="00E81248" w:rsidRPr="00700991">
        <w:rPr>
          <w:rFonts w:ascii="Times New Roman" w:hAnsi="Times New Roman"/>
        </w:rPr>
        <w:t xml:space="preserve">, associada </w:t>
      </w:r>
      <w:r w:rsidR="000F362E" w:rsidRPr="00700991">
        <w:rPr>
          <w:rFonts w:ascii="Times New Roman" w:hAnsi="Times New Roman"/>
        </w:rPr>
        <w:t>às</w:t>
      </w:r>
      <w:r w:rsidR="00E81248" w:rsidRPr="00700991">
        <w:rPr>
          <w:rFonts w:ascii="Times New Roman" w:hAnsi="Times New Roman"/>
        </w:rPr>
        <w:t xml:space="preserve"> noções de ética e do saber cuidar (BOFF, 2002) e as noções de identidade e de pertencimento (TUAN, 2013)</w:t>
      </w:r>
      <w:r w:rsidRPr="00700991">
        <w:rPr>
          <w:rFonts w:ascii="Times New Roman" w:hAnsi="Times New Roman"/>
        </w:rPr>
        <w:t>. Constatou-se que práticas vinculadas ao entendimento ambiental local</w:t>
      </w:r>
      <w:r w:rsidRPr="00700991">
        <w:rPr>
          <w:rFonts w:ascii="Times New Roman" w:hAnsi="Times New Roman"/>
          <w:shd w:val="clear" w:color="auto" w:fill="FFFFFF"/>
        </w:rPr>
        <w:t xml:space="preserve"> se fazem necessárias para a construção de um entendimento do espaço que possibilite a leitura e a compreensão dos fatos</w:t>
      </w:r>
      <w:r w:rsidR="000F362E">
        <w:rPr>
          <w:rFonts w:ascii="Times New Roman" w:hAnsi="Times New Roman"/>
          <w:shd w:val="clear" w:color="auto" w:fill="FFFFFF"/>
        </w:rPr>
        <w:t xml:space="preserve"> do lugar,</w:t>
      </w:r>
      <w:r w:rsidRPr="00700991">
        <w:rPr>
          <w:rFonts w:ascii="Times New Roman" w:hAnsi="Times New Roman"/>
          <w:shd w:val="clear" w:color="auto" w:fill="FFFFFF"/>
        </w:rPr>
        <w:t xml:space="preserve"> de modo articulado, inter-relacional e sistêmico</w:t>
      </w:r>
      <w:r w:rsidR="000F362E">
        <w:rPr>
          <w:rFonts w:ascii="Times New Roman" w:hAnsi="Times New Roman"/>
        </w:rPr>
        <w:t>.</w:t>
      </w:r>
    </w:p>
    <w:p w14:paraId="383E433E" w14:textId="77777777" w:rsidR="00AD3C20" w:rsidRPr="00700991" w:rsidRDefault="00AD3C20" w:rsidP="00EB2CD7">
      <w:pPr>
        <w:pStyle w:val="SemEspaamento"/>
        <w:jc w:val="both"/>
        <w:rPr>
          <w:rFonts w:ascii="Times New Roman" w:hAnsi="Times New Roman"/>
        </w:rPr>
      </w:pPr>
    </w:p>
    <w:p w14:paraId="47A669E7" w14:textId="77777777" w:rsidR="00AD3C20" w:rsidRDefault="00AD3C20" w:rsidP="00EB2CD7">
      <w:pPr>
        <w:pStyle w:val="SemEspaamento"/>
        <w:jc w:val="both"/>
        <w:rPr>
          <w:rFonts w:ascii="Times New Roman" w:hAnsi="Times New Roman"/>
        </w:rPr>
      </w:pPr>
      <w:r w:rsidRPr="00700991">
        <w:rPr>
          <w:rFonts w:ascii="Times New Roman" w:hAnsi="Times New Roman"/>
        </w:rPr>
        <w:t xml:space="preserve">Palavras-chave: </w:t>
      </w:r>
      <w:r w:rsidR="00E81248" w:rsidRPr="00700991">
        <w:rPr>
          <w:rFonts w:ascii="Times New Roman" w:hAnsi="Times New Roman"/>
        </w:rPr>
        <w:t>Cartografia Escolar. Ensino de Geografia; Educação Ambiental.</w:t>
      </w:r>
    </w:p>
    <w:p w14:paraId="6A650F40" w14:textId="77777777" w:rsidR="00700991" w:rsidRPr="00700991" w:rsidRDefault="00700991" w:rsidP="00EB2CD7">
      <w:pPr>
        <w:pStyle w:val="SemEspaamento"/>
        <w:jc w:val="both"/>
        <w:rPr>
          <w:rFonts w:ascii="Times New Roman" w:hAnsi="Times New Roman"/>
        </w:rPr>
      </w:pPr>
    </w:p>
    <w:p w14:paraId="5639AE97" w14:textId="77777777" w:rsidR="00AD3C20" w:rsidRPr="00700991" w:rsidRDefault="00AD3C20" w:rsidP="00EB2CD7">
      <w:pPr>
        <w:pStyle w:val="SemEspaamento"/>
        <w:jc w:val="both"/>
        <w:rPr>
          <w:rFonts w:ascii="Times New Roman" w:hAnsi="Times New Roman"/>
        </w:rPr>
      </w:pPr>
    </w:p>
    <w:p w14:paraId="7DEBB15E" w14:textId="2DFE49B2" w:rsidR="00AD3C20" w:rsidRPr="00700991" w:rsidRDefault="00104E7B" w:rsidP="00AD3C20">
      <w:pPr>
        <w:pStyle w:val="SemEspaamento"/>
        <w:jc w:val="both"/>
        <w:rPr>
          <w:rFonts w:ascii="Times New Roman" w:hAnsi="Times New Roman"/>
          <w:lang w:val="en-US"/>
        </w:rPr>
      </w:pPr>
      <w:r w:rsidRPr="00700991">
        <w:rPr>
          <w:rFonts w:ascii="Times New Roman" w:hAnsi="Times New Roman"/>
          <w:lang w:val="en-US"/>
        </w:rPr>
        <w:t>Abstract</w:t>
      </w:r>
      <w:r w:rsidR="00AD3C20" w:rsidRPr="00700991">
        <w:rPr>
          <w:rFonts w:ascii="Times New Roman" w:hAnsi="Times New Roman"/>
          <w:lang w:val="en-US"/>
        </w:rPr>
        <w:t xml:space="preserve">: </w:t>
      </w:r>
      <w:r w:rsidR="00F31008" w:rsidRPr="00700991">
        <w:rPr>
          <w:rFonts w:ascii="Times New Roman" w:hAnsi="Times New Roman"/>
          <w:lang w:val="en-US"/>
        </w:rPr>
        <w:t xml:space="preserve">Mind mapping is </w:t>
      </w:r>
      <w:proofErr w:type="gramStart"/>
      <w:r w:rsidR="00F31008" w:rsidRPr="00700991">
        <w:rPr>
          <w:rFonts w:ascii="Times New Roman" w:hAnsi="Times New Roman"/>
          <w:lang w:val="en-US"/>
        </w:rPr>
        <w:t>a form</w:t>
      </w:r>
      <w:proofErr w:type="gramEnd"/>
      <w:r w:rsidR="00F31008" w:rsidRPr="00700991">
        <w:rPr>
          <w:rFonts w:ascii="Times New Roman" w:hAnsi="Times New Roman"/>
          <w:lang w:val="en-US"/>
        </w:rPr>
        <w:t xml:space="preserve"> of language that reflect the lived space and enable the mapper express feelings topofílicos and topofóbicos. Thus, the objective in this paper is </w:t>
      </w:r>
      <w:proofErr w:type="gramStart"/>
      <w:r w:rsidR="00F31008" w:rsidRPr="00700991">
        <w:rPr>
          <w:rFonts w:ascii="Times New Roman" w:hAnsi="Times New Roman"/>
          <w:lang w:val="en-US"/>
        </w:rPr>
        <w:t>emphasize</w:t>
      </w:r>
      <w:proofErr w:type="gramEnd"/>
      <w:r w:rsidR="00F31008" w:rsidRPr="00700991">
        <w:rPr>
          <w:rFonts w:ascii="Times New Roman" w:hAnsi="Times New Roman"/>
          <w:lang w:val="en-US"/>
        </w:rPr>
        <w:t xml:space="preserve"> the local environmental awareness of students of 3rd year of high school, the State School of Basic Education Dom Pedro I, through the development of mental maps. This research theoretically grounded lies in the phenomenological method proposed by Husserl, and analysis of mental representations is supported by the "Kozel Methodology", associated with the notions of ethics and care knowledge (BOFF, 2002) and the notions of identity and belonging (TUAN, 2013). It was found that the local environmental understanding related practices are necessary to build an understanding of space that allows the reading and understanding of the pivotally facts</w:t>
      </w:r>
      <w:r w:rsidR="000F362E">
        <w:rPr>
          <w:rFonts w:ascii="Times New Roman" w:hAnsi="Times New Roman"/>
          <w:lang w:val="en-US"/>
        </w:rPr>
        <w:t>, inter-relational and systemic.</w:t>
      </w:r>
    </w:p>
    <w:p w14:paraId="4206F9D2" w14:textId="77777777" w:rsidR="00700991" w:rsidRPr="00700991" w:rsidRDefault="00700991" w:rsidP="00AD3C20">
      <w:pPr>
        <w:pStyle w:val="SemEspaamento"/>
        <w:jc w:val="both"/>
        <w:rPr>
          <w:rFonts w:ascii="Times New Roman" w:hAnsi="Times New Roman"/>
          <w:lang w:val="en-US"/>
        </w:rPr>
      </w:pPr>
    </w:p>
    <w:p w14:paraId="649D6BB8" w14:textId="77777777" w:rsidR="00AD3C20" w:rsidRPr="00700991" w:rsidRDefault="00104E7B" w:rsidP="00AD3C20">
      <w:pPr>
        <w:pStyle w:val="SemEspaamento"/>
        <w:jc w:val="both"/>
        <w:rPr>
          <w:rFonts w:ascii="Times New Roman" w:hAnsi="Times New Roman"/>
          <w:lang w:val="es-ES_tradnl"/>
        </w:rPr>
      </w:pPr>
      <w:r w:rsidRPr="00700991">
        <w:rPr>
          <w:rFonts w:ascii="Times New Roman" w:hAnsi="Times New Roman"/>
          <w:lang w:val="es-ES_tradnl"/>
        </w:rPr>
        <w:t>Key-</w:t>
      </w:r>
      <w:proofErr w:type="spellStart"/>
      <w:r w:rsidRPr="00700991">
        <w:rPr>
          <w:rFonts w:ascii="Times New Roman" w:hAnsi="Times New Roman"/>
          <w:lang w:val="es-ES_tradnl"/>
        </w:rPr>
        <w:t>words</w:t>
      </w:r>
      <w:proofErr w:type="spellEnd"/>
      <w:r w:rsidR="00AD3C20" w:rsidRPr="00700991">
        <w:rPr>
          <w:rFonts w:ascii="Times New Roman" w:hAnsi="Times New Roman"/>
          <w:lang w:val="es-ES_tradnl"/>
        </w:rPr>
        <w:t xml:space="preserve">: </w:t>
      </w:r>
      <w:proofErr w:type="spellStart"/>
      <w:r w:rsidR="00F31008" w:rsidRPr="00700991">
        <w:rPr>
          <w:rFonts w:ascii="Times New Roman" w:hAnsi="Times New Roman"/>
          <w:lang w:val="es-ES_tradnl"/>
        </w:rPr>
        <w:t>School</w:t>
      </w:r>
      <w:proofErr w:type="spellEnd"/>
      <w:r w:rsidR="00F31008" w:rsidRPr="00700991">
        <w:rPr>
          <w:rFonts w:ascii="Times New Roman" w:hAnsi="Times New Roman"/>
          <w:lang w:val="es-ES_tradnl"/>
        </w:rPr>
        <w:t xml:space="preserve"> </w:t>
      </w:r>
      <w:proofErr w:type="spellStart"/>
      <w:r w:rsidR="00F31008" w:rsidRPr="00700991">
        <w:rPr>
          <w:rFonts w:ascii="Times New Roman" w:hAnsi="Times New Roman"/>
          <w:lang w:val="es-ES_tradnl"/>
        </w:rPr>
        <w:t>Cartography</w:t>
      </w:r>
      <w:proofErr w:type="spellEnd"/>
      <w:r w:rsidR="00F31008" w:rsidRPr="00700991">
        <w:rPr>
          <w:rFonts w:ascii="Times New Roman" w:hAnsi="Times New Roman"/>
          <w:lang w:val="es-ES_tradnl"/>
        </w:rPr>
        <w:t xml:space="preserve">. </w:t>
      </w:r>
      <w:proofErr w:type="spellStart"/>
      <w:r w:rsidR="00F31008" w:rsidRPr="00700991">
        <w:rPr>
          <w:rFonts w:ascii="Times New Roman" w:hAnsi="Times New Roman"/>
          <w:lang w:val="es-ES_tradnl"/>
        </w:rPr>
        <w:t>Geography</w:t>
      </w:r>
      <w:proofErr w:type="spellEnd"/>
      <w:r w:rsidR="00F31008" w:rsidRPr="00700991">
        <w:rPr>
          <w:rFonts w:ascii="Times New Roman" w:hAnsi="Times New Roman"/>
          <w:lang w:val="es-ES_tradnl"/>
        </w:rPr>
        <w:t xml:space="preserve"> </w:t>
      </w:r>
      <w:proofErr w:type="spellStart"/>
      <w:r w:rsidR="00F31008" w:rsidRPr="00700991">
        <w:rPr>
          <w:rFonts w:ascii="Times New Roman" w:hAnsi="Times New Roman"/>
          <w:lang w:val="es-ES_tradnl"/>
        </w:rPr>
        <w:t>teaching</w:t>
      </w:r>
      <w:proofErr w:type="spellEnd"/>
      <w:r w:rsidR="00F31008" w:rsidRPr="00700991">
        <w:rPr>
          <w:rFonts w:ascii="Times New Roman" w:hAnsi="Times New Roman"/>
          <w:lang w:val="es-ES_tradnl"/>
        </w:rPr>
        <w:t xml:space="preserve">; </w:t>
      </w:r>
      <w:proofErr w:type="spellStart"/>
      <w:r w:rsidR="00F31008" w:rsidRPr="00700991">
        <w:rPr>
          <w:rFonts w:ascii="Times New Roman" w:hAnsi="Times New Roman"/>
          <w:lang w:val="es-ES_tradnl"/>
        </w:rPr>
        <w:t>Environmental</w:t>
      </w:r>
      <w:proofErr w:type="spellEnd"/>
      <w:r w:rsidR="00F31008" w:rsidRPr="00700991">
        <w:rPr>
          <w:rFonts w:ascii="Times New Roman" w:hAnsi="Times New Roman"/>
          <w:lang w:val="es-ES_tradnl"/>
        </w:rPr>
        <w:t xml:space="preserve"> </w:t>
      </w:r>
      <w:proofErr w:type="spellStart"/>
      <w:r w:rsidR="00F31008" w:rsidRPr="00700991">
        <w:rPr>
          <w:rFonts w:ascii="Times New Roman" w:hAnsi="Times New Roman"/>
          <w:lang w:val="es-ES_tradnl"/>
        </w:rPr>
        <w:t>education</w:t>
      </w:r>
      <w:proofErr w:type="spellEnd"/>
      <w:r w:rsidR="00F31008" w:rsidRPr="00700991">
        <w:rPr>
          <w:rFonts w:ascii="Times New Roman" w:hAnsi="Times New Roman"/>
          <w:lang w:val="es-ES_tradnl"/>
        </w:rPr>
        <w:t>.</w:t>
      </w:r>
    </w:p>
    <w:p w14:paraId="063A70C7" w14:textId="77777777" w:rsidR="00B23BCA" w:rsidRPr="00F31008" w:rsidRDefault="00B23BCA" w:rsidP="00AD3C20">
      <w:pPr>
        <w:pStyle w:val="SemEspaamento"/>
        <w:jc w:val="both"/>
        <w:rPr>
          <w:rFonts w:ascii="Times New Roman" w:hAnsi="Times New Roman"/>
          <w:color w:val="4F81BD" w:themeColor="accent1"/>
          <w:szCs w:val="24"/>
          <w:lang w:val="es-ES_tradnl"/>
        </w:rPr>
      </w:pPr>
    </w:p>
    <w:p w14:paraId="0B052A3C" w14:textId="77777777" w:rsidR="00852DCA" w:rsidRDefault="00852DCA" w:rsidP="00EB2CD7">
      <w:pPr>
        <w:pStyle w:val="SemEspaamento"/>
        <w:jc w:val="both"/>
        <w:rPr>
          <w:rFonts w:ascii="Times New Roman" w:hAnsi="Times New Roman"/>
          <w:b/>
          <w:sz w:val="24"/>
          <w:szCs w:val="24"/>
          <w:lang w:val="es-ES_tradnl"/>
        </w:rPr>
      </w:pPr>
    </w:p>
    <w:p w14:paraId="6031EC27" w14:textId="77777777" w:rsidR="00DE5E19" w:rsidRDefault="00852DCA" w:rsidP="00EB2CD7">
      <w:pPr>
        <w:pStyle w:val="SemEspaamento"/>
        <w:jc w:val="both"/>
        <w:rPr>
          <w:rFonts w:ascii="Times New Roman" w:hAnsi="Times New Roman"/>
          <w:b/>
          <w:sz w:val="24"/>
          <w:szCs w:val="24"/>
        </w:rPr>
      </w:pPr>
      <w:r w:rsidRPr="00D62AFA">
        <w:rPr>
          <w:rFonts w:ascii="Times New Roman" w:hAnsi="Times New Roman"/>
          <w:b/>
          <w:sz w:val="24"/>
          <w:szCs w:val="24"/>
        </w:rPr>
        <w:t>Introdução</w:t>
      </w:r>
    </w:p>
    <w:p w14:paraId="763D8262" w14:textId="77777777" w:rsidR="00C65911" w:rsidRPr="00D62AFA" w:rsidRDefault="00C65911" w:rsidP="00EB2CD7">
      <w:pPr>
        <w:pStyle w:val="SemEspaamento"/>
        <w:jc w:val="both"/>
        <w:rPr>
          <w:rFonts w:ascii="Times New Roman" w:hAnsi="Times New Roman"/>
          <w:b/>
          <w:sz w:val="24"/>
          <w:szCs w:val="24"/>
        </w:rPr>
      </w:pPr>
    </w:p>
    <w:p w14:paraId="30BFF139" w14:textId="77777777" w:rsidR="00852DCA" w:rsidRPr="00EB2CD7" w:rsidRDefault="00852DCA" w:rsidP="00C11B19">
      <w:pPr>
        <w:pStyle w:val="SemEspaamento"/>
        <w:ind w:firstLine="709"/>
        <w:jc w:val="both"/>
        <w:rPr>
          <w:rFonts w:ascii="Times New Roman" w:hAnsi="Times New Roman"/>
          <w:sz w:val="24"/>
          <w:szCs w:val="24"/>
        </w:rPr>
      </w:pPr>
    </w:p>
    <w:p w14:paraId="4E95E8DB" w14:textId="5FFEC5F9" w:rsidR="00C65911" w:rsidRPr="00C65911" w:rsidRDefault="00C65911" w:rsidP="00C65911">
      <w:pPr>
        <w:pStyle w:val="SemEspaamento"/>
        <w:ind w:firstLine="709"/>
        <w:jc w:val="both"/>
        <w:rPr>
          <w:rFonts w:ascii="Times New Roman" w:hAnsi="Times New Roman"/>
          <w:sz w:val="24"/>
        </w:rPr>
      </w:pPr>
      <w:r>
        <w:rPr>
          <w:rFonts w:ascii="Times New Roman" w:hAnsi="Times New Roman"/>
          <w:sz w:val="24"/>
        </w:rPr>
        <w:t>A</w:t>
      </w:r>
      <w:r w:rsidRPr="00C65911">
        <w:rPr>
          <w:rFonts w:ascii="Times New Roman" w:hAnsi="Times New Roman"/>
          <w:sz w:val="24"/>
        </w:rPr>
        <w:t xml:space="preserve"> discussão</w:t>
      </w:r>
      <w:r>
        <w:rPr>
          <w:rFonts w:ascii="Times New Roman" w:hAnsi="Times New Roman"/>
          <w:sz w:val="24"/>
        </w:rPr>
        <w:t xml:space="preserve"> sobre o ambiente</w:t>
      </w:r>
      <w:r w:rsidRPr="00C65911">
        <w:rPr>
          <w:rFonts w:ascii="Times New Roman" w:hAnsi="Times New Roman"/>
          <w:sz w:val="24"/>
        </w:rPr>
        <w:t>, apesar de constituir-se como um tema transversal e interdisciplinar, é uma questão chave no discurso da Geografia,</w:t>
      </w:r>
      <w:r w:rsidR="006D6043">
        <w:rPr>
          <w:rFonts w:ascii="Times New Roman" w:hAnsi="Times New Roman"/>
          <w:sz w:val="24"/>
        </w:rPr>
        <w:t xml:space="preserve"> pois a inter-relação sociedade/</w:t>
      </w:r>
      <w:r w:rsidRPr="00C65911">
        <w:rPr>
          <w:rFonts w:ascii="Times New Roman" w:hAnsi="Times New Roman"/>
          <w:sz w:val="24"/>
        </w:rPr>
        <w:t xml:space="preserve">natureza é fortemente marcada em seu discurso e em seu objeto de estudo. A temática ambiental, neste contexto, mostra-se um exercício indispensável às descobertas de novas passagens e de novos encontros, fortalecendo o desejável e o imprescindível trânsito dos sujeitos do conhecimento. </w:t>
      </w:r>
    </w:p>
    <w:p w14:paraId="6812E888" w14:textId="77777777" w:rsidR="00C65911" w:rsidRPr="00C65911" w:rsidRDefault="00C65911" w:rsidP="00C65911">
      <w:pPr>
        <w:pStyle w:val="SemEspaamento"/>
        <w:ind w:firstLine="709"/>
        <w:jc w:val="both"/>
        <w:rPr>
          <w:rFonts w:ascii="Times New Roman" w:hAnsi="Times New Roman"/>
          <w:sz w:val="24"/>
        </w:rPr>
      </w:pPr>
      <w:r w:rsidRPr="00C65911">
        <w:rPr>
          <w:rFonts w:ascii="Times New Roman" w:hAnsi="Times New Roman"/>
          <w:sz w:val="24"/>
        </w:rPr>
        <w:lastRenderedPageBreak/>
        <w:t xml:space="preserve">Segundo </w:t>
      </w:r>
      <w:proofErr w:type="spellStart"/>
      <w:r w:rsidRPr="00C65911">
        <w:rPr>
          <w:rFonts w:ascii="Times New Roman" w:hAnsi="Times New Roman"/>
          <w:sz w:val="24"/>
        </w:rPr>
        <w:t>Leff</w:t>
      </w:r>
      <w:proofErr w:type="spellEnd"/>
      <w:r w:rsidRPr="00C65911">
        <w:rPr>
          <w:rFonts w:ascii="Times New Roman" w:hAnsi="Times New Roman"/>
          <w:sz w:val="24"/>
        </w:rPr>
        <w:t xml:space="preserve"> (2001, p. 17), o conceito de ambiente apresenta-se justamente nessa interseção (sociedade e natureza)</w:t>
      </w:r>
      <w:r>
        <w:rPr>
          <w:rFonts w:ascii="Times New Roman" w:hAnsi="Times New Roman"/>
          <w:sz w:val="24"/>
        </w:rPr>
        <w:t xml:space="preserve">, pois “o </w:t>
      </w:r>
      <w:r w:rsidRPr="00C65911">
        <w:rPr>
          <w:rFonts w:ascii="Times New Roman" w:hAnsi="Times New Roman"/>
          <w:sz w:val="24"/>
        </w:rPr>
        <w:t>ambiente não é a ecologia, mas a complexidade do mundo; é um saber sobre as formas de apropriação do mundo e da natureza através das relações de poder que se inscreveram nas formas dominantes de conhecimento”.</w:t>
      </w:r>
    </w:p>
    <w:p w14:paraId="53AAB6CB" w14:textId="2CA1150E" w:rsidR="00014644" w:rsidRPr="00C65911" w:rsidRDefault="00C65911" w:rsidP="00C65911">
      <w:pPr>
        <w:pStyle w:val="SemEspaamento"/>
        <w:ind w:firstLine="709"/>
        <w:jc w:val="both"/>
        <w:rPr>
          <w:rFonts w:ascii="Times New Roman" w:hAnsi="Times New Roman"/>
          <w:sz w:val="24"/>
        </w:rPr>
      </w:pPr>
      <w:r w:rsidRPr="00C65911">
        <w:rPr>
          <w:rFonts w:ascii="Times New Roman" w:hAnsi="Times New Roman"/>
          <w:sz w:val="24"/>
        </w:rPr>
        <w:t xml:space="preserve">O autor ainda menciona que o ambiente não é um processo perdido na diferenciação/especificação das ciências, nem um espaço integrável pelas trocas interdisciplinares, mas é antes de tudo a “casa comum” ou </w:t>
      </w:r>
      <w:r w:rsidRPr="00C65911">
        <w:rPr>
          <w:rFonts w:ascii="Times New Roman" w:hAnsi="Times New Roman"/>
          <w:i/>
          <w:sz w:val="24"/>
        </w:rPr>
        <w:t>Ethos</w:t>
      </w:r>
      <w:r w:rsidRPr="00C65911">
        <w:rPr>
          <w:rStyle w:val="Refdenotaderodap"/>
          <w:rFonts w:ascii="Times New Roman" w:hAnsi="Times New Roman"/>
          <w:sz w:val="24"/>
        </w:rPr>
        <w:footnoteReference w:id="2"/>
      </w:r>
      <w:r w:rsidRPr="00C65911">
        <w:rPr>
          <w:rFonts w:ascii="Times New Roman" w:hAnsi="Times New Roman"/>
          <w:sz w:val="24"/>
        </w:rPr>
        <w:t xml:space="preserve"> de todas as formas de vida e de sociedade.</w:t>
      </w:r>
      <w:r w:rsidR="00164356">
        <w:rPr>
          <w:rFonts w:ascii="Times New Roman" w:hAnsi="Times New Roman"/>
          <w:sz w:val="24"/>
        </w:rPr>
        <w:t xml:space="preserve"> </w:t>
      </w:r>
      <w:r w:rsidR="0070113F">
        <w:rPr>
          <w:rFonts w:ascii="Times New Roman" w:hAnsi="Times New Roman"/>
          <w:sz w:val="24"/>
        </w:rPr>
        <w:t>N</w:t>
      </w:r>
      <w:r w:rsidR="00164356" w:rsidRPr="00453D37">
        <w:rPr>
          <w:rFonts w:ascii="Times New Roman" w:hAnsi="Times New Roman"/>
          <w:sz w:val="24"/>
        </w:rPr>
        <w:t xml:space="preserve">esse ambiente comum, todas as formas de vida necessitam de cuidado para a manutenção equilibrada da vida que, segundo Boff (2002), perpassa pela </w:t>
      </w:r>
      <w:r w:rsidR="00456A4C" w:rsidRPr="00453D37">
        <w:rPr>
          <w:rFonts w:ascii="Times New Roman" w:hAnsi="Times New Roman"/>
          <w:sz w:val="24"/>
        </w:rPr>
        <w:t>verdadeira</w:t>
      </w:r>
      <w:r w:rsidR="00164356" w:rsidRPr="00453D37">
        <w:rPr>
          <w:rFonts w:ascii="Times New Roman" w:hAnsi="Times New Roman"/>
          <w:sz w:val="24"/>
        </w:rPr>
        <w:t xml:space="preserve"> ecologia humana. O progresso humano autêntico possui um caráter moral e pressupõe o pleno respeito pela pessoa</w:t>
      </w:r>
      <w:r w:rsidR="00456A4C" w:rsidRPr="00453D37">
        <w:rPr>
          <w:rFonts w:ascii="Times New Roman" w:hAnsi="Times New Roman"/>
          <w:sz w:val="24"/>
        </w:rPr>
        <w:t xml:space="preserve">, mas deve prestar atenção também ao mundo natural </w:t>
      </w:r>
      <w:r w:rsidR="00164356" w:rsidRPr="00453D37">
        <w:rPr>
          <w:rFonts w:ascii="Times New Roman" w:hAnsi="Times New Roman"/>
          <w:sz w:val="24"/>
        </w:rPr>
        <w:t>e ter em conta a natureza de cada ser e as ligações mútuas entre todos, em um sistema ordenado</w:t>
      </w:r>
      <w:r w:rsidR="00456A4C" w:rsidRPr="00453D37">
        <w:rPr>
          <w:rFonts w:ascii="Times New Roman" w:hAnsi="Times New Roman"/>
          <w:sz w:val="24"/>
        </w:rPr>
        <w:t>.</w:t>
      </w:r>
      <w:r w:rsidR="0070113F">
        <w:rPr>
          <w:rFonts w:ascii="Times New Roman" w:hAnsi="Times New Roman"/>
          <w:sz w:val="24"/>
        </w:rPr>
        <w:t xml:space="preserve"> Assim,</w:t>
      </w:r>
      <w:r w:rsidR="00164356">
        <w:rPr>
          <w:rFonts w:ascii="Times New Roman" w:hAnsi="Times New Roman"/>
          <w:sz w:val="24"/>
        </w:rPr>
        <w:t xml:space="preserve"> </w:t>
      </w:r>
      <w:r w:rsidR="00456A4C">
        <w:rPr>
          <w:rFonts w:ascii="Times New Roman" w:hAnsi="Times New Roman"/>
          <w:sz w:val="24"/>
        </w:rPr>
        <w:t>“</w:t>
      </w:r>
      <w:r w:rsidRPr="00C65911">
        <w:rPr>
          <w:rFonts w:ascii="Times New Roman" w:hAnsi="Times New Roman"/>
          <w:sz w:val="24"/>
        </w:rPr>
        <w:t>O ambiente e a falta insuperável do conhecimento, esse vazio onde se aninha o desejo de saber gerando uma tendência interminável para a completude das ciências, o equilíbrio ecológico e a justiça social” (LEFF, 2001, p.</w:t>
      </w:r>
      <w:r w:rsidR="00915385">
        <w:rPr>
          <w:rFonts w:ascii="Times New Roman" w:hAnsi="Times New Roman"/>
          <w:sz w:val="24"/>
        </w:rPr>
        <w:t xml:space="preserve"> </w:t>
      </w:r>
      <w:r w:rsidRPr="00C65911">
        <w:rPr>
          <w:rFonts w:ascii="Times New Roman" w:hAnsi="Times New Roman"/>
          <w:sz w:val="24"/>
        </w:rPr>
        <w:t>17).</w:t>
      </w:r>
    </w:p>
    <w:p w14:paraId="2B9FFBD1" w14:textId="77777777" w:rsidR="00C65911" w:rsidRPr="00C65911" w:rsidRDefault="00C65911" w:rsidP="00C65911">
      <w:pPr>
        <w:pStyle w:val="SemEspaamento"/>
        <w:ind w:firstLine="709"/>
        <w:jc w:val="both"/>
        <w:rPr>
          <w:rFonts w:ascii="Times New Roman" w:hAnsi="Times New Roman"/>
          <w:sz w:val="28"/>
          <w:szCs w:val="24"/>
        </w:rPr>
      </w:pPr>
      <w:r w:rsidRPr="00C65911">
        <w:rPr>
          <w:rFonts w:ascii="Times New Roman" w:hAnsi="Times New Roman"/>
          <w:sz w:val="24"/>
        </w:rPr>
        <w:t>No âmbito escolar as questões ambientais podem embasar a abordagem geográfica e contribuir para a compreensão de muitos conceitos relevantes para esta disciplina. Os mapas e as representações cartográficas, assim como o enfoque ambiental, são nativos ao ensino de Geografia, tornando-se seus grandes aliados, pois materializam a representação de diversos fenômenos no espaço geográfico. A Cartografia Escolar, como recurso de ensino, pode fornecer instrumentos capazes de auxiliar a leitura do quadro ambiental de um lugar.</w:t>
      </w:r>
    </w:p>
    <w:p w14:paraId="338C3F31" w14:textId="77777777" w:rsidR="00852DCA" w:rsidRDefault="00852DCA" w:rsidP="00C11B19">
      <w:pPr>
        <w:pStyle w:val="SemEspaamento"/>
        <w:ind w:firstLine="709"/>
        <w:jc w:val="both"/>
        <w:rPr>
          <w:rFonts w:ascii="Times New Roman" w:hAnsi="Times New Roman"/>
          <w:sz w:val="24"/>
          <w:szCs w:val="24"/>
        </w:rPr>
      </w:pPr>
      <w:r w:rsidRPr="00EB2CD7">
        <w:rPr>
          <w:rFonts w:ascii="Times New Roman" w:hAnsi="Times New Roman"/>
          <w:sz w:val="24"/>
          <w:szCs w:val="24"/>
        </w:rPr>
        <w:t>No ambiente escolar, a linguagem cartográfica pode auxiliar a compreensão dos fenômenos, pois por meio de suas representações pode conduzir o aluno a uma leitura sistematizada das múltiplas escalas de análise (local, regional, nacional e global) e, consequentemente, fazê-lo compreender/conhecer o lugar onde vive, percebendo que possui uma parcela significativa responsabilidade sobre a organização do espaço.</w:t>
      </w:r>
    </w:p>
    <w:p w14:paraId="26611278" w14:textId="3AB18610" w:rsidR="00D77F6C" w:rsidRPr="00EB2CD7" w:rsidRDefault="00D77F6C" w:rsidP="00D77F6C">
      <w:pPr>
        <w:pStyle w:val="SemEspaamento"/>
        <w:ind w:firstLine="709"/>
        <w:jc w:val="both"/>
        <w:rPr>
          <w:rFonts w:ascii="Times New Roman" w:hAnsi="Times New Roman"/>
          <w:sz w:val="24"/>
          <w:szCs w:val="24"/>
        </w:rPr>
      </w:pPr>
      <w:r w:rsidRPr="00EB2CD7">
        <w:rPr>
          <w:rFonts w:ascii="Times New Roman" w:hAnsi="Times New Roman"/>
          <w:sz w:val="24"/>
          <w:szCs w:val="24"/>
        </w:rPr>
        <w:t>Dessa maneira</w:t>
      </w:r>
      <w:r>
        <w:rPr>
          <w:rFonts w:ascii="Times New Roman" w:hAnsi="Times New Roman"/>
          <w:sz w:val="24"/>
        </w:rPr>
        <w:t>, Richter, Marin e</w:t>
      </w:r>
      <w:r w:rsidRPr="00D77F6C">
        <w:rPr>
          <w:rFonts w:ascii="Times New Roman" w:hAnsi="Times New Roman"/>
          <w:sz w:val="24"/>
        </w:rPr>
        <w:t xml:space="preserve"> </w:t>
      </w:r>
      <w:proofErr w:type="spellStart"/>
      <w:r w:rsidRPr="00D77F6C">
        <w:rPr>
          <w:rFonts w:ascii="Times New Roman" w:hAnsi="Times New Roman"/>
          <w:sz w:val="24"/>
        </w:rPr>
        <w:t>Decanini</w:t>
      </w:r>
      <w:proofErr w:type="spellEnd"/>
      <w:r w:rsidRPr="00D77F6C">
        <w:rPr>
          <w:sz w:val="24"/>
        </w:rPr>
        <w:t xml:space="preserve"> </w:t>
      </w:r>
      <w:r w:rsidRPr="00EB2CD7">
        <w:rPr>
          <w:rFonts w:ascii="Times New Roman" w:hAnsi="Times New Roman"/>
          <w:sz w:val="24"/>
          <w:szCs w:val="24"/>
        </w:rPr>
        <w:t>(201</w:t>
      </w:r>
      <w:r w:rsidR="00674E21">
        <w:rPr>
          <w:rFonts w:ascii="Times New Roman" w:hAnsi="Times New Roman"/>
          <w:sz w:val="24"/>
          <w:szCs w:val="24"/>
        </w:rPr>
        <w:t>0</w:t>
      </w:r>
      <w:r w:rsidRPr="00EB2CD7">
        <w:rPr>
          <w:rFonts w:ascii="Times New Roman" w:hAnsi="Times New Roman"/>
          <w:sz w:val="24"/>
          <w:szCs w:val="24"/>
        </w:rPr>
        <w:t>, p.</w:t>
      </w:r>
      <w:r w:rsidR="00915385">
        <w:rPr>
          <w:rFonts w:ascii="Times New Roman" w:hAnsi="Times New Roman"/>
          <w:sz w:val="24"/>
          <w:szCs w:val="24"/>
        </w:rPr>
        <w:t xml:space="preserve"> </w:t>
      </w:r>
      <w:r w:rsidRPr="00EB2CD7">
        <w:rPr>
          <w:rFonts w:ascii="Times New Roman" w:hAnsi="Times New Roman"/>
          <w:sz w:val="24"/>
          <w:szCs w:val="24"/>
        </w:rPr>
        <w:t>1</w:t>
      </w:r>
      <w:r w:rsidR="00674E21">
        <w:rPr>
          <w:rFonts w:ascii="Times New Roman" w:hAnsi="Times New Roman"/>
          <w:sz w:val="24"/>
          <w:szCs w:val="24"/>
        </w:rPr>
        <w:t>69</w:t>
      </w:r>
      <w:r w:rsidRPr="00EB2CD7">
        <w:rPr>
          <w:rFonts w:ascii="Times New Roman" w:hAnsi="Times New Roman"/>
          <w:sz w:val="24"/>
          <w:szCs w:val="24"/>
        </w:rPr>
        <w:t>) enfatiza</w:t>
      </w:r>
      <w:r>
        <w:rPr>
          <w:rFonts w:ascii="Times New Roman" w:hAnsi="Times New Roman"/>
          <w:sz w:val="24"/>
          <w:szCs w:val="24"/>
        </w:rPr>
        <w:t>m</w:t>
      </w:r>
      <w:r w:rsidRPr="00EB2CD7">
        <w:rPr>
          <w:rFonts w:ascii="Times New Roman" w:hAnsi="Times New Roman"/>
          <w:sz w:val="24"/>
          <w:szCs w:val="24"/>
        </w:rPr>
        <w:t xml:space="preserve"> </w:t>
      </w:r>
      <w:proofErr w:type="gramStart"/>
      <w:r w:rsidRPr="00EB2CD7">
        <w:rPr>
          <w:rFonts w:ascii="Times New Roman" w:hAnsi="Times New Roman"/>
          <w:sz w:val="24"/>
          <w:szCs w:val="24"/>
        </w:rPr>
        <w:t>que</w:t>
      </w:r>
      <w:proofErr w:type="gramEnd"/>
    </w:p>
    <w:p w14:paraId="750E4CFF" w14:textId="77777777" w:rsidR="00D77F6C" w:rsidRDefault="00D77F6C" w:rsidP="00D77F6C">
      <w:pPr>
        <w:pStyle w:val="SemEspaamento"/>
        <w:jc w:val="both"/>
        <w:rPr>
          <w:rFonts w:ascii="Times New Roman" w:hAnsi="Times New Roman"/>
        </w:rPr>
      </w:pPr>
    </w:p>
    <w:p w14:paraId="14780D33" w14:textId="77777777" w:rsidR="00374501" w:rsidRDefault="00374501" w:rsidP="00D77F6C">
      <w:pPr>
        <w:pStyle w:val="SemEspaamento"/>
        <w:jc w:val="both"/>
        <w:rPr>
          <w:rFonts w:ascii="Times New Roman" w:hAnsi="Times New Roman"/>
        </w:rPr>
      </w:pPr>
    </w:p>
    <w:p w14:paraId="40ACD6CF" w14:textId="77777777" w:rsidR="00852DCA" w:rsidRDefault="00D77F6C" w:rsidP="00674E21">
      <w:pPr>
        <w:pStyle w:val="SemEspaamento"/>
        <w:ind w:left="2268"/>
        <w:jc w:val="both"/>
        <w:rPr>
          <w:rFonts w:ascii="Times New Roman" w:hAnsi="Times New Roman"/>
        </w:rPr>
      </w:pPr>
      <w:r w:rsidRPr="00D77F6C">
        <w:rPr>
          <w:rFonts w:ascii="Times New Roman" w:hAnsi="Times New Roman"/>
        </w:rPr>
        <w:t>As atividade</w:t>
      </w:r>
      <w:r>
        <w:rPr>
          <w:rFonts w:ascii="Times New Roman" w:hAnsi="Times New Roman"/>
        </w:rPr>
        <w:t>s relacionadas com a Cartografi</w:t>
      </w:r>
      <w:r w:rsidRPr="00D77F6C">
        <w:rPr>
          <w:rFonts w:ascii="Times New Roman" w:hAnsi="Times New Roman"/>
        </w:rPr>
        <w:t>a encontram-se, nos dias de hoje, muito próximas das práticas escolares. É difícil encontrarmos um aluno que não tenha participado, enquanto estudante da Educação Básica, de atividades escolares tendo o mapa como um recurso didático. Nos últimos 30 anos, a representa</w:t>
      </w:r>
      <w:r>
        <w:rPr>
          <w:rFonts w:ascii="Times New Roman" w:hAnsi="Times New Roman"/>
        </w:rPr>
        <w:t>ção espacial obteve uma signifi</w:t>
      </w:r>
      <w:r w:rsidRPr="00D77F6C">
        <w:rPr>
          <w:rFonts w:ascii="Times New Roman" w:hAnsi="Times New Roman"/>
        </w:rPr>
        <w:t xml:space="preserve">cativa inclusão nas propostas pedagógicas, principalmente no que se </w:t>
      </w:r>
      <w:r w:rsidR="00674E21">
        <w:rPr>
          <w:rFonts w:ascii="Times New Roman" w:hAnsi="Times New Roman"/>
        </w:rPr>
        <w:t xml:space="preserve">refere </w:t>
      </w:r>
      <w:r w:rsidR="00897D63">
        <w:rPr>
          <w:rFonts w:ascii="Times New Roman" w:hAnsi="Times New Roman"/>
        </w:rPr>
        <w:t>à</w:t>
      </w:r>
      <w:r w:rsidR="00674E21">
        <w:rPr>
          <w:rFonts w:ascii="Times New Roman" w:hAnsi="Times New Roman"/>
        </w:rPr>
        <w:t xml:space="preserve"> disciplina de Geografi</w:t>
      </w:r>
      <w:r w:rsidRPr="00D77F6C">
        <w:rPr>
          <w:rFonts w:ascii="Times New Roman" w:hAnsi="Times New Roman"/>
        </w:rPr>
        <w:t>a. Esse contexto nos permite esboçar a seguinte id</w:t>
      </w:r>
      <w:r w:rsidR="00674E21">
        <w:rPr>
          <w:rFonts w:ascii="Times New Roman" w:hAnsi="Times New Roman"/>
        </w:rPr>
        <w:t>e</w:t>
      </w:r>
      <w:r w:rsidRPr="00D77F6C">
        <w:rPr>
          <w:rFonts w:ascii="Times New Roman" w:hAnsi="Times New Roman"/>
        </w:rPr>
        <w:t xml:space="preserve">ia, de que atualmente o uso e a construção do mapa estão muito próximos do processo de ensino-aprendizagem de Geografia, pelo menos no campo teórico-metodológico.  </w:t>
      </w:r>
    </w:p>
    <w:p w14:paraId="5C9F2B9A" w14:textId="77777777" w:rsidR="00374501" w:rsidRPr="00674E21" w:rsidRDefault="00374501" w:rsidP="00674E21">
      <w:pPr>
        <w:pStyle w:val="SemEspaamento"/>
        <w:ind w:left="2268"/>
        <w:jc w:val="both"/>
        <w:rPr>
          <w:rFonts w:ascii="Times New Roman" w:hAnsi="Times New Roman"/>
        </w:rPr>
      </w:pPr>
    </w:p>
    <w:p w14:paraId="41B9ACEC" w14:textId="77777777" w:rsidR="00852DCA" w:rsidRPr="00EB2CD7" w:rsidRDefault="00852DCA" w:rsidP="00EB2CD7">
      <w:pPr>
        <w:pStyle w:val="SemEspaamento"/>
        <w:jc w:val="both"/>
        <w:rPr>
          <w:rFonts w:ascii="Times New Roman" w:hAnsi="Times New Roman"/>
          <w:sz w:val="24"/>
          <w:szCs w:val="24"/>
        </w:rPr>
      </w:pPr>
    </w:p>
    <w:p w14:paraId="0B2BBEE4" w14:textId="77777777" w:rsidR="00852DCA" w:rsidRPr="00EB2CD7" w:rsidRDefault="00674E21" w:rsidP="00C11B19">
      <w:pPr>
        <w:pStyle w:val="SemEspaamento"/>
        <w:ind w:firstLine="709"/>
        <w:jc w:val="both"/>
        <w:rPr>
          <w:rFonts w:ascii="Times New Roman" w:hAnsi="Times New Roman"/>
          <w:sz w:val="24"/>
          <w:szCs w:val="24"/>
        </w:rPr>
      </w:pPr>
      <w:r>
        <w:rPr>
          <w:rFonts w:ascii="Times New Roman" w:hAnsi="Times New Roman"/>
          <w:noProof/>
          <w:sz w:val="24"/>
          <w:szCs w:val="24"/>
        </w:rPr>
        <w:t>Contudo</w:t>
      </w:r>
      <w:r w:rsidR="00852DCA" w:rsidRPr="00EB2CD7">
        <w:rPr>
          <w:rFonts w:ascii="Times New Roman" w:hAnsi="Times New Roman"/>
          <w:noProof/>
          <w:sz w:val="24"/>
          <w:szCs w:val="24"/>
        </w:rPr>
        <w:t xml:space="preserve">, </w:t>
      </w:r>
      <w:r w:rsidR="00852DCA" w:rsidRPr="00EB2CD7">
        <w:rPr>
          <w:rFonts w:ascii="Times New Roman" w:hAnsi="Times New Roman"/>
          <w:sz w:val="24"/>
          <w:szCs w:val="24"/>
        </w:rPr>
        <w:t>muitas vezes, apesar de todo potencial, o uso de mapas é inadequado ou desvinculado com o cotidiano do aluno, exigindo uma imensa abstração e não contribuindo para a apreensão do espaço nem para a visualização gráfica dos elementos que compõe o lugar</w:t>
      </w:r>
      <w:r>
        <w:rPr>
          <w:rFonts w:ascii="Times New Roman" w:hAnsi="Times New Roman"/>
          <w:sz w:val="24"/>
          <w:szCs w:val="24"/>
        </w:rPr>
        <w:t xml:space="preserve"> (RICHTER, 2011)</w:t>
      </w:r>
      <w:r w:rsidR="00852DCA" w:rsidRPr="00EB2CD7">
        <w:rPr>
          <w:rFonts w:ascii="Times New Roman" w:hAnsi="Times New Roman"/>
          <w:sz w:val="24"/>
          <w:szCs w:val="24"/>
        </w:rPr>
        <w:t>. Assim, é preciso que o professor, instigue os alunos, de modo criativo, para aproveitar esse valioso recurso, permitindo que o educando ultrapasse a condição de leitor de mapas acrítico e torne-se leitor e mapeador consciente de sua realidade e de seu cotidiano.</w:t>
      </w:r>
    </w:p>
    <w:p w14:paraId="2846EC8C" w14:textId="77777777" w:rsidR="00852DCA" w:rsidRPr="00EB2CD7" w:rsidRDefault="00852DCA" w:rsidP="00674E21">
      <w:pPr>
        <w:pStyle w:val="SemEspaamento"/>
        <w:ind w:firstLine="709"/>
        <w:jc w:val="both"/>
        <w:rPr>
          <w:rFonts w:ascii="Times New Roman" w:hAnsi="Times New Roman"/>
          <w:sz w:val="24"/>
          <w:szCs w:val="24"/>
          <w:lang w:eastAsia="pt-BR"/>
        </w:rPr>
      </w:pPr>
      <w:r w:rsidRPr="00EB2CD7">
        <w:rPr>
          <w:rFonts w:ascii="Times New Roman" w:hAnsi="Times New Roman"/>
          <w:sz w:val="24"/>
          <w:szCs w:val="24"/>
          <w:lang w:eastAsia="pt-BR"/>
        </w:rPr>
        <w:t xml:space="preserve">Nesta perspectiva, a Cartografia no ambiente escolar permite um olhar histórico sobre a organização do espaço e, se pensada de modo contextualizado, pode conduzir a compreensão dos elementos existentes e dos seus porquês. </w:t>
      </w:r>
      <w:r w:rsidR="00674E21">
        <w:rPr>
          <w:rFonts w:ascii="Times New Roman" w:hAnsi="Times New Roman"/>
          <w:sz w:val="24"/>
          <w:szCs w:val="24"/>
          <w:lang w:eastAsia="pt-BR"/>
        </w:rPr>
        <w:t xml:space="preserve"> </w:t>
      </w:r>
      <w:r w:rsidRPr="00EB2CD7">
        <w:rPr>
          <w:rFonts w:ascii="Times New Roman" w:hAnsi="Times New Roman"/>
          <w:sz w:val="24"/>
          <w:szCs w:val="24"/>
        </w:rPr>
        <w:t>Segundo Cavalcanti (2005, p. 16), a Cartografia transita por todos os conteúdos da Geografia, fazendo parte do seu cotidiano. “Os conteúdos da Cartografia ajudam (...) a responder aquelas perguntas: ‘Onde? Porque nesse lugar?’. Ajudam localizar fenômenos, fatos e acontecimentos estudados e a fazer correlações entre eles”, contribuindo, assim, significativamente para o raciocínio geográfico, sistêmico e holístico.</w:t>
      </w:r>
    </w:p>
    <w:p w14:paraId="43ED87C8" w14:textId="0AF80208" w:rsidR="00897D63" w:rsidRDefault="00BD539B" w:rsidP="00C11B19">
      <w:pPr>
        <w:pStyle w:val="SemEspaamento"/>
        <w:ind w:firstLine="709"/>
        <w:jc w:val="both"/>
        <w:rPr>
          <w:rFonts w:ascii="Times New Roman" w:hAnsi="Times New Roman"/>
          <w:sz w:val="24"/>
          <w:szCs w:val="20"/>
        </w:rPr>
      </w:pPr>
      <w:r>
        <w:rPr>
          <w:rFonts w:ascii="Times New Roman" w:hAnsi="Times New Roman"/>
          <w:sz w:val="24"/>
          <w:szCs w:val="24"/>
          <w:shd w:val="clear" w:color="auto" w:fill="FFFFFF"/>
        </w:rPr>
        <w:t>O</w:t>
      </w:r>
      <w:r w:rsidR="00852DCA" w:rsidRPr="00EB2CD7">
        <w:rPr>
          <w:rFonts w:ascii="Times New Roman" w:hAnsi="Times New Roman"/>
          <w:sz w:val="24"/>
          <w:szCs w:val="24"/>
          <w:shd w:val="clear" w:color="auto" w:fill="FFFFFF"/>
        </w:rPr>
        <w:t xml:space="preserve"> </w:t>
      </w:r>
      <w:r w:rsidR="00674E21" w:rsidRPr="00674E21">
        <w:rPr>
          <w:rFonts w:ascii="Times New Roman" w:hAnsi="Times New Roman"/>
          <w:sz w:val="24"/>
          <w:szCs w:val="24"/>
          <w:shd w:val="clear" w:color="auto" w:fill="FFFFFF"/>
        </w:rPr>
        <w:t>mapa mental</w:t>
      </w:r>
      <w:r w:rsidR="00852DCA" w:rsidRPr="00674E21">
        <w:rPr>
          <w:rFonts w:ascii="Times New Roman" w:hAnsi="Times New Roman"/>
          <w:sz w:val="24"/>
          <w:szCs w:val="24"/>
          <w:shd w:val="clear" w:color="auto" w:fill="FFFFFF"/>
        </w:rPr>
        <w:t>,</w:t>
      </w:r>
      <w:r w:rsidR="00897D63">
        <w:rPr>
          <w:rFonts w:ascii="Times New Roman" w:hAnsi="Times New Roman"/>
          <w:sz w:val="24"/>
          <w:szCs w:val="24"/>
          <w:shd w:val="clear" w:color="auto" w:fill="FFFFFF"/>
        </w:rPr>
        <w:t xml:space="preserve"> enquanto elemento da Cartografia Escolar</w:t>
      </w:r>
      <w:proofErr w:type="gramStart"/>
      <w:r w:rsidR="00897D63">
        <w:rPr>
          <w:rFonts w:ascii="Times New Roman" w:hAnsi="Times New Roman"/>
          <w:sz w:val="24"/>
          <w:szCs w:val="24"/>
          <w:shd w:val="clear" w:color="auto" w:fill="FFFFFF"/>
        </w:rPr>
        <w:t>,</w:t>
      </w:r>
      <w:r w:rsidR="00852DCA" w:rsidRPr="00EB2CD7">
        <w:rPr>
          <w:rFonts w:ascii="Times New Roman" w:hAnsi="Times New Roman"/>
          <w:sz w:val="24"/>
          <w:szCs w:val="24"/>
          <w:shd w:val="clear" w:color="auto" w:fill="FFFFFF"/>
        </w:rPr>
        <w:t xml:space="preserve"> pode</w:t>
      </w:r>
      <w:proofErr w:type="gramEnd"/>
      <w:r w:rsidR="00852DCA" w:rsidRPr="00EB2CD7">
        <w:rPr>
          <w:rFonts w:ascii="Times New Roman" w:hAnsi="Times New Roman"/>
          <w:sz w:val="24"/>
          <w:szCs w:val="24"/>
          <w:shd w:val="clear" w:color="auto" w:fill="FFFFFF"/>
        </w:rPr>
        <w:t xml:space="preserve"> ser uma alternativa eficiente para a compreensão do lugar e das características ambientais do município, levando o aluno a uma leitura consciente e subjetiva da realidade (ambiental). </w:t>
      </w:r>
      <w:r w:rsidR="00674E21">
        <w:rPr>
          <w:rFonts w:ascii="Times New Roman" w:hAnsi="Times New Roman"/>
          <w:sz w:val="24"/>
          <w:szCs w:val="24"/>
          <w:shd w:val="clear" w:color="auto" w:fill="FFFFFF"/>
        </w:rPr>
        <w:t xml:space="preserve"> Rocha (2007) </w:t>
      </w:r>
      <w:r w:rsidR="00674E21">
        <w:rPr>
          <w:rFonts w:ascii="Times New Roman" w:hAnsi="Times New Roman"/>
          <w:sz w:val="24"/>
          <w:szCs w:val="20"/>
        </w:rPr>
        <w:t>menciona que o</w:t>
      </w:r>
      <w:r w:rsidR="00674E21" w:rsidRPr="00674E21">
        <w:rPr>
          <w:rFonts w:ascii="Times New Roman" w:hAnsi="Times New Roman"/>
          <w:sz w:val="24"/>
          <w:szCs w:val="20"/>
        </w:rPr>
        <w:t xml:space="preserve"> mapa mental </w:t>
      </w:r>
      <w:r w:rsidR="00674E21">
        <w:rPr>
          <w:rFonts w:ascii="Times New Roman" w:hAnsi="Times New Roman"/>
          <w:sz w:val="24"/>
          <w:szCs w:val="20"/>
        </w:rPr>
        <w:t xml:space="preserve">pode ser definido como </w:t>
      </w:r>
      <w:r w:rsidR="00674E21" w:rsidRPr="00674E21">
        <w:rPr>
          <w:rFonts w:ascii="Times New Roman" w:hAnsi="Times New Roman"/>
          <w:sz w:val="24"/>
          <w:szCs w:val="20"/>
        </w:rPr>
        <w:t>um signo que transmite uma mensagem, por meio de uma forma verbal e/ou gráfica</w:t>
      </w:r>
      <w:r w:rsidR="00897D63">
        <w:rPr>
          <w:rFonts w:ascii="Times New Roman" w:hAnsi="Times New Roman"/>
          <w:sz w:val="24"/>
          <w:szCs w:val="20"/>
        </w:rPr>
        <w:t xml:space="preserve"> que não necessariamente é um mapa</w:t>
      </w:r>
      <w:r w:rsidR="00674E21" w:rsidRPr="00674E21">
        <w:rPr>
          <w:rFonts w:ascii="Times New Roman" w:hAnsi="Times New Roman"/>
          <w:sz w:val="24"/>
          <w:szCs w:val="20"/>
        </w:rPr>
        <w:t>.</w:t>
      </w:r>
    </w:p>
    <w:p w14:paraId="0A7EE418" w14:textId="18CE6741" w:rsidR="00674E21" w:rsidRDefault="00674E21" w:rsidP="00C11B19">
      <w:pPr>
        <w:pStyle w:val="SemEspaamento"/>
        <w:ind w:firstLine="709"/>
        <w:jc w:val="both"/>
        <w:rPr>
          <w:rFonts w:ascii="Times New Roman" w:hAnsi="Times New Roman"/>
          <w:sz w:val="24"/>
          <w:szCs w:val="24"/>
          <w:shd w:val="clear" w:color="auto" w:fill="FFFFFF"/>
        </w:rPr>
      </w:pPr>
      <w:r w:rsidRPr="00674E21">
        <w:rPr>
          <w:rFonts w:ascii="Times New Roman" w:hAnsi="Times New Roman"/>
          <w:sz w:val="24"/>
          <w:szCs w:val="20"/>
        </w:rPr>
        <w:t>Em um mapa mental o mapeador registra os elementos do espaço que</w:t>
      </w:r>
      <w:r w:rsidR="006D6043">
        <w:rPr>
          <w:rFonts w:ascii="Times New Roman" w:hAnsi="Times New Roman"/>
          <w:sz w:val="24"/>
          <w:szCs w:val="20"/>
        </w:rPr>
        <w:t xml:space="preserve"> são mais significativos, “com o</w:t>
      </w:r>
      <w:r w:rsidRPr="00674E21">
        <w:rPr>
          <w:rFonts w:ascii="Times New Roman" w:hAnsi="Times New Roman"/>
          <w:sz w:val="24"/>
          <w:szCs w:val="20"/>
        </w:rPr>
        <w:t>s quais mais se identifica, ou elementos dos quais mais faz uso no seu dia-a-dia ou, ainda aqueles elementos que mais lhe chama a atenção por serem exóticos, ou por seu valor histórico, ou porque tem uma relação de afetividade” (ROCHA, 2007, p. 161)</w:t>
      </w:r>
      <w:r w:rsidR="00897D63">
        <w:rPr>
          <w:rFonts w:ascii="Times New Roman" w:hAnsi="Times New Roman"/>
          <w:sz w:val="24"/>
          <w:szCs w:val="20"/>
        </w:rPr>
        <w:t>, buscando responder, mesmo inconscientemente, o que é preciso saber, o que as pessoas sabem e como obtém o conhecimento sobre os lugares</w:t>
      </w:r>
      <w:r w:rsidRPr="00674E21">
        <w:rPr>
          <w:rFonts w:ascii="Times New Roman" w:hAnsi="Times New Roman"/>
          <w:sz w:val="24"/>
          <w:szCs w:val="20"/>
        </w:rPr>
        <w:t xml:space="preserve">.  </w:t>
      </w:r>
    </w:p>
    <w:p w14:paraId="4101176E" w14:textId="77777777" w:rsidR="00852DCA" w:rsidRPr="00674E21" w:rsidRDefault="00674E21" w:rsidP="00674E21">
      <w:pPr>
        <w:pStyle w:val="SemEspaamento"/>
        <w:ind w:firstLine="709"/>
        <w:jc w:val="both"/>
        <w:rPr>
          <w:rFonts w:ascii="Times New Roman" w:hAnsi="Times New Roman"/>
          <w:sz w:val="24"/>
        </w:rPr>
      </w:pPr>
      <w:r>
        <w:rPr>
          <w:rFonts w:ascii="Times New Roman" w:hAnsi="Times New Roman"/>
          <w:sz w:val="24"/>
        </w:rPr>
        <w:t xml:space="preserve">Para Richter, Marin e </w:t>
      </w:r>
      <w:proofErr w:type="spellStart"/>
      <w:r>
        <w:rPr>
          <w:rFonts w:ascii="Times New Roman" w:hAnsi="Times New Roman"/>
          <w:sz w:val="24"/>
        </w:rPr>
        <w:t>Decanini</w:t>
      </w:r>
      <w:proofErr w:type="spellEnd"/>
      <w:r>
        <w:rPr>
          <w:rFonts w:ascii="Times New Roman" w:hAnsi="Times New Roman"/>
          <w:sz w:val="24"/>
        </w:rPr>
        <w:t xml:space="preserve"> (2010, p. 174), </w:t>
      </w:r>
      <w:r w:rsidRPr="00674E21">
        <w:rPr>
          <w:rFonts w:ascii="Times New Roman" w:hAnsi="Times New Roman"/>
          <w:sz w:val="24"/>
        </w:rPr>
        <w:t>o</w:t>
      </w:r>
      <w:r>
        <w:rPr>
          <w:rFonts w:ascii="Times New Roman" w:hAnsi="Times New Roman"/>
          <w:sz w:val="24"/>
        </w:rPr>
        <w:t>s</w:t>
      </w:r>
      <w:r w:rsidRPr="00674E21">
        <w:rPr>
          <w:rFonts w:ascii="Times New Roman" w:hAnsi="Times New Roman"/>
          <w:sz w:val="24"/>
        </w:rPr>
        <w:t xml:space="preserve"> mapa</w:t>
      </w:r>
      <w:r>
        <w:rPr>
          <w:rFonts w:ascii="Times New Roman" w:hAnsi="Times New Roman"/>
          <w:sz w:val="24"/>
        </w:rPr>
        <w:t>s mentais</w:t>
      </w:r>
      <w:r w:rsidRPr="00674E21">
        <w:rPr>
          <w:rFonts w:ascii="Times New Roman" w:hAnsi="Times New Roman"/>
          <w:sz w:val="24"/>
        </w:rPr>
        <w:t xml:space="preserve"> deve</w:t>
      </w:r>
      <w:r>
        <w:rPr>
          <w:rFonts w:ascii="Times New Roman" w:hAnsi="Times New Roman"/>
          <w:sz w:val="24"/>
        </w:rPr>
        <w:t>m “</w:t>
      </w:r>
      <w:r w:rsidRPr="00674E21">
        <w:rPr>
          <w:rFonts w:ascii="Times New Roman" w:hAnsi="Times New Roman"/>
          <w:sz w:val="24"/>
        </w:rPr>
        <w:t>incluir no seu trabalho de representação, características e elementos que anteriormente eram consideradas desne</w:t>
      </w:r>
      <w:r>
        <w:rPr>
          <w:rFonts w:ascii="Times New Roman" w:hAnsi="Times New Roman"/>
          <w:sz w:val="24"/>
        </w:rPr>
        <w:t>cessárias ou sem valor científi</w:t>
      </w:r>
      <w:r w:rsidRPr="00674E21">
        <w:rPr>
          <w:rFonts w:ascii="Times New Roman" w:hAnsi="Times New Roman"/>
          <w:sz w:val="24"/>
        </w:rPr>
        <w:t>co, pois estas não esta</w:t>
      </w:r>
      <w:r>
        <w:rPr>
          <w:rFonts w:ascii="Times New Roman" w:hAnsi="Times New Roman"/>
          <w:sz w:val="24"/>
        </w:rPr>
        <w:t>vam dentro dos padrões científi</w:t>
      </w:r>
      <w:r w:rsidRPr="00674E21">
        <w:rPr>
          <w:rFonts w:ascii="Times New Roman" w:hAnsi="Times New Roman"/>
          <w:sz w:val="24"/>
        </w:rPr>
        <w:t>cos que deter</w:t>
      </w:r>
      <w:r>
        <w:rPr>
          <w:rFonts w:ascii="Times New Roman" w:hAnsi="Times New Roman"/>
          <w:sz w:val="24"/>
        </w:rPr>
        <w:t>minavam a construção cartográfi</w:t>
      </w:r>
      <w:r w:rsidRPr="00674E21">
        <w:rPr>
          <w:rFonts w:ascii="Times New Roman" w:hAnsi="Times New Roman"/>
          <w:sz w:val="24"/>
        </w:rPr>
        <w:t>ca cartesiana</w:t>
      </w:r>
      <w:r>
        <w:rPr>
          <w:rFonts w:ascii="Times New Roman" w:hAnsi="Times New Roman"/>
          <w:sz w:val="24"/>
        </w:rPr>
        <w:t>”</w:t>
      </w:r>
      <w:r w:rsidRPr="00674E21">
        <w:rPr>
          <w:rFonts w:ascii="Times New Roman" w:hAnsi="Times New Roman"/>
          <w:sz w:val="24"/>
        </w:rPr>
        <w:t>.</w:t>
      </w:r>
      <w:r>
        <w:rPr>
          <w:rFonts w:ascii="Times New Roman" w:hAnsi="Times New Roman"/>
          <w:sz w:val="24"/>
        </w:rPr>
        <w:t xml:space="preserve">  Assim, </w:t>
      </w:r>
      <w:r w:rsidR="00852DCA" w:rsidRPr="00EB2CD7">
        <w:rPr>
          <w:rFonts w:ascii="Times New Roman" w:hAnsi="Times New Roman"/>
          <w:sz w:val="24"/>
          <w:szCs w:val="24"/>
          <w:shd w:val="clear" w:color="auto" w:fill="FFFFFF"/>
        </w:rPr>
        <w:t>ele “é analisado como um recurso que permite a construção de uma expressão gráfica mais livre, tendo a perspectiva de que o estudante possa transpor para essa representação espacial”</w:t>
      </w:r>
      <w:r>
        <w:rPr>
          <w:rFonts w:ascii="Times New Roman" w:hAnsi="Times New Roman"/>
          <w:sz w:val="24"/>
          <w:szCs w:val="24"/>
          <w:shd w:val="clear" w:color="auto" w:fill="FFFFFF"/>
        </w:rPr>
        <w:t xml:space="preserve"> (RICHTER, 2011, p. 17),</w:t>
      </w:r>
      <w:r w:rsidR="00852DCA" w:rsidRPr="00EB2CD7">
        <w:rPr>
          <w:rFonts w:ascii="Times New Roman" w:hAnsi="Times New Roman"/>
          <w:sz w:val="24"/>
          <w:szCs w:val="24"/>
          <w:shd w:val="clear" w:color="auto" w:fill="FFFFFF"/>
        </w:rPr>
        <w:t xml:space="preserve"> elementos importantes de sua realidade e assim compor um entendimento mais profundo e complexo de seu espaço vivido, pois pode utilizar </w:t>
      </w:r>
      <w:r w:rsidRPr="00EB2CD7">
        <w:rPr>
          <w:rFonts w:ascii="Times New Roman" w:hAnsi="Times New Roman"/>
          <w:sz w:val="24"/>
          <w:szCs w:val="24"/>
          <w:shd w:val="clear" w:color="auto" w:fill="FFFFFF"/>
        </w:rPr>
        <w:t>à</w:t>
      </w:r>
      <w:r w:rsidR="00852DCA" w:rsidRPr="00EB2CD7">
        <w:rPr>
          <w:rFonts w:ascii="Times New Roman" w:hAnsi="Times New Roman"/>
          <w:sz w:val="24"/>
          <w:szCs w:val="24"/>
          <w:shd w:val="clear" w:color="auto" w:fill="FFFFFF"/>
        </w:rPr>
        <w:t xml:space="preserve"> escrita, a imagem ou o próprio mapa convencional/tradicional.</w:t>
      </w:r>
    </w:p>
    <w:p w14:paraId="61EC9EF7" w14:textId="476A3336" w:rsidR="00852DCA" w:rsidRDefault="00852DCA" w:rsidP="006E574D">
      <w:pPr>
        <w:pStyle w:val="SemEspaamento"/>
        <w:ind w:firstLine="709"/>
        <w:jc w:val="both"/>
        <w:rPr>
          <w:rFonts w:ascii="Times New Roman" w:hAnsi="Times New Roman"/>
          <w:sz w:val="24"/>
          <w:szCs w:val="24"/>
          <w:shd w:val="clear" w:color="auto" w:fill="FFFFFF"/>
        </w:rPr>
      </w:pPr>
      <w:r w:rsidRPr="00EB2CD7">
        <w:rPr>
          <w:rFonts w:ascii="Times New Roman" w:hAnsi="Times New Roman"/>
          <w:sz w:val="24"/>
          <w:szCs w:val="24"/>
          <w:shd w:val="clear" w:color="auto" w:fill="FFFFFF"/>
        </w:rPr>
        <w:t xml:space="preserve">Com o uso dos mapas mentais, para a representação da realidade ambiental, cada signo (as “palavras” do mapa) poderá servir de referência para um elemento que conduz ao entendimento da percepção ambiental dos estudantes. Os mapas mentais possibilitam a inclusão de elementos subjetivos que, geralmente, não estão presentes nos mapas tradicionais e remetem aos sentimentos </w:t>
      </w:r>
      <w:proofErr w:type="spellStart"/>
      <w:r w:rsidRPr="00EB2CD7">
        <w:rPr>
          <w:rFonts w:ascii="Times New Roman" w:hAnsi="Times New Roman"/>
          <w:i/>
          <w:sz w:val="24"/>
          <w:szCs w:val="24"/>
          <w:shd w:val="clear" w:color="auto" w:fill="FFFFFF"/>
        </w:rPr>
        <w:t>topofílicos</w:t>
      </w:r>
      <w:proofErr w:type="spellEnd"/>
      <w:r w:rsidRPr="00EB2CD7">
        <w:rPr>
          <w:rFonts w:ascii="Times New Roman" w:hAnsi="Times New Roman"/>
          <w:sz w:val="24"/>
          <w:szCs w:val="24"/>
          <w:shd w:val="clear" w:color="auto" w:fill="FFFFFF"/>
        </w:rPr>
        <w:t xml:space="preserve"> e </w:t>
      </w:r>
      <w:proofErr w:type="spellStart"/>
      <w:r w:rsidRPr="00EB2CD7">
        <w:rPr>
          <w:rFonts w:ascii="Times New Roman" w:hAnsi="Times New Roman"/>
          <w:i/>
          <w:sz w:val="24"/>
          <w:szCs w:val="24"/>
          <w:shd w:val="clear" w:color="auto" w:fill="FFFFFF"/>
        </w:rPr>
        <w:t>topofóbicos</w:t>
      </w:r>
      <w:proofErr w:type="spellEnd"/>
      <w:r w:rsidRPr="00EB2CD7">
        <w:rPr>
          <w:rStyle w:val="Refdenotaderodap"/>
          <w:rFonts w:ascii="Times New Roman" w:hAnsi="Times New Roman"/>
          <w:i/>
          <w:sz w:val="24"/>
          <w:szCs w:val="24"/>
          <w:shd w:val="clear" w:color="auto" w:fill="FFFFFF"/>
        </w:rPr>
        <w:footnoteReference w:id="3"/>
      </w:r>
      <w:r w:rsidRPr="00EB2CD7">
        <w:rPr>
          <w:rFonts w:ascii="Times New Roman" w:hAnsi="Times New Roman"/>
          <w:sz w:val="24"/>
          <w:szCs w:val="24"/>
          <w:shd w:val="clear" w:color="auto" w:fill="FFFFFF"/>
        </w:rPr>
        <w:t>, fazendo com que o mapeador expresse sua afetividade e, muitas vezes, seu inconsciente</w:t>
      </w:r>
      <w:r w:rsidR="006E574D">
        <w:rPr>
          <w:rFonts w:ascii="Times New Roman" w:hAnsi="Times New Roman"/>
          <w:sz w:val="24"/>
          <w:szCs w:val="24"/>
          <w:shd w:val="clear" w:color="auto" w:fill="FFFFFF"/>
        </w:rPr>
        <w:t xml:space="preserve"> (BATISTA; CASSOL; BECKER, 2015)</w:t>
      </w:r>
      <w:r w:rsidRPr="00EB2CD7">
        <w:rPr>
          <w:rFonts w:ascii="Times New Roman" w:hAnsi="Times New Roman"/>
          <w:sz w:val="24"/>
          <w:szCs w:val="24"/>
          <w:shd w:val="clear" w:color="auto" w:fill="FFFFFF"/>
        </w:rPr>
        <w:t xml:space="preserve">. </w:t>
      </w:r>
    </w:p>
    <w:p w14:paraId="4D9B58EC" w14:textId="77777777" w:rsidR="008D4F1A" w:rsidRDefault="008D4F1A" w:rsidP="006E574D">
      <w:pPr>
        <w:pStyle w:val="SemEspaamento"/>
        <w:ind w:firstLine="709"/>
        <w:jc w:val="both"/>
        <w:rPr>
          <w:rFonts w:ascii="Times New Roman" w:hAnsi="Times New Roman"/>
          <w:sz w:val="24"/>
          <w:szCs w:val="24"/>
          <w:lang w:val="es-ES_tradnl"/>
        </w:rPr>
      </w:pPr>
      <w:r>
        <w:rPr>
          <w:rFonts w:ascii="Times New Roman" w:hAnsi="Times New Roman"/>
          <w:sz w:val="24"/>
          <w:szCs w:val="24"/>
          <w:lang w:val="es-ES_tradnl"/>
        </w:rPr>
        <w:t xml:space="preserve">Segundo </w:t>
      </w:r>
      <w:proofErr w:type="spellStart"/>
      <w:r w:rsidRPr="00EE655D">
        <w:rPr>
          <w:rFonts w:ascii="Times New Roman" w:hAnsi="Times New Roman"/>
          <w:sz w:val="24"/>
          <w:szCs w:val="24"/>
          <w:lang w:val="es-ES_tradnl"/>
        </w:rPr>
        <w:t>Hollman</w:t>
      </w:r>
      <w:proofErr w:type="spellEnd"/>
      <w:r>
        <w:rPr>
          <w:rFonts w:ascii="Times New Roman" w:hAnsi="Times New Roman"/>
          <w:sz w:val="24"/>
          <w:szCs w:val="24"/>
          <w:lang w:val="es-ES_tradnl"/>
        </w:rPr>
        <w:t xml:space="preserve"> (2014),</w:t>
      </w:r>
    </w:p>
    <w:p w14:paraId="5BAF44DA" w14:textId="77777777" w:rsidR="008D4F1A" w:rsidRDefault="008D4F1A" w:rsidP="006E574D">
      <w:pPr>
        <w:pStyle w:val="SemEspaamento"/>
        <w:ind w:firstLine="709"/>
        <w:jc w:val="both"/>
        <w:rPr>
          <w:rFonts w:ascii="Times New Roman" w:hAnsi="Times New Roman"/>
          <w:sz w:val="24"/>
          <w:szCs w:val="24"/>
          <w:lang w:val="es-ES_tradnl"/>
        </w:rPr>
      </w:pPr>
    </w:p>
    <w:p w14:paraId="6158971F" w14:textId="77777777" w:rsidR="00374501" w:rsidRDefault="00374501" w:rsidP="006E574D">
      <w:pPr>
        <w:pStyle w:val="SemEspaamento"/>
        <w:ind w:firstLine="709"/>
        <w:jc w:val="both"/>
        <w:rPr>
          <w:rFonts w:ascii="Times New Roman" w:hAnsi="Times New Roman"/>
          <w:sz w:val="24"/>
          <w:szCs w:val="24"/>
          <w:lang w:val="es-ES_tradnl"/>
        </w:rPr>
      </w:pPr>
    </w:p>
    <w:p w14:paraId="6DF14758" w14:textId="77777777" w:rsidR="008D4F1A" w:rsidRPr="000D76BF" w:rsidRDefault="008D4F1A" w:rsidP="008D4F1A">
      <w:pPr>
        <w:pStyle w:val="SemEspaamento"/>
        <w:ind w:left="2268"/>
        <w:jc w:val="both"/>
        <w:rPr>
          <w:rFonts w:ascii="Times New Roman" w:hAnsi="Times New Roman"/>
          <w:szCs w:val="24"/>
          <w:shd w:val="clear" w:color="auto" w:fill="FFFFFF"/>
          <w:lang w:val="es-ES_tradnl"/>
        </w:rPr>
      </w:pPr>
      <w:r w:rsidRPr="000D76BF">
        <w:rPr>
          <w:rFonts w:ascii="Times New Roman" w:hAnsi="Times New Roman"/>
          <w:szCs w:val="24"/>
          <w:shd w:val="clear" w:color="auto" w:fill="FFFFFF"/>
          <w:lang w:val="es-ES_tradnl"/>
        </w:rPr>
        <w:t>Todas las imágenes, a pesar de su diversidad temática, de la multiplicidad de registros visuales utilizados y de los variados soportes de circulación, buscan emocionarnos, conmovernos y también, orientar y moldear nuestros modos de mirarlas. Empero, solo algunas de ellas, en determinados lugares y momentos históricos, se han vuelto emblemáticas y han decantado en nuestra memoria (HOLLMAN, 2014, p. 100).</w:t>
      </w:r>
    </w:p>
    <w:p w14:paraId="5C4AE73D" w14:textId="77777777" w:rsidR="008D4F1A" w:rsidRDefault="008D4F1A" w:rsidP="008D4F1A">
      <w:pPr>
        <w:pStyle w:val="SemEspaamento"/>
        <w:ind w:left="2268"/>
        <w:jc w:val="both"/>
        <w:rPr>
          <w:rFonts w:ascii="Times New Roman" w:hAnsi="Times New Roman"/>
          <w:sz w:val="20"/>
          <w:szCs w:val="24"/>
          <w:shd w:val="clear" w:color="auto" w:fill="FFFFFF"/>
          <w:lang w:val="es-ES_tradnl"/>
        </w:rPr>
      </w:pPr>
    </w:p>
    <w:p w14:paraId="1EAA7AD9" w14:textId="77777777" w:rsidR="00374501" w:rsidRPr="008D4F1A" w:rsidRDefault="00374501" w:rsidP="008D4F1A">
      <w:pPr>
        <w:pStyle w:val="SemEspaamento"/>
        <w:ind w:left="2268"/>
        <w:jc w:val="both"/>
        <w:rPr>
          <w:rFonts w:ascii="Times New Roman" w:hAnsi="Times New Roman"/>
          <w:sz w:val="20"/>
          <w:szCs w:val="24"/>
          <w:shd w:val="clear" w:color="auto" w:fill="FFFFFF"/>
          <w:lang w:val="es-ES_tradnl"/>
        </w:rPr>
      </w:pPr>
    </w:p>
    <w:p w14:paraId="4095FB22" w14:textId="60713353" w:rsidR="00852DCA" w:rsidRDefault="008D4F1A" w:rsidP="0004084A">
      <w:pPr>
        <w:pStyle w:val="SemEspaamento"/>
        <w:ind w:firstLine="709"/>
        <w:jc w:val="both"/>
        <w:rPr>
          <w:rFonts w:ascii="Times New Roman" w:hAnsi="Times New Roman"/>
          <w:sz w:val="24"/>
          <w:szCs w:val="24"/>
        </w:rPr>
      </w:pPr>
      <w:r>
        <w:rPr>
          <w:rFonts w:ascii="Times New Roman" w:hAnsi="Times New Roman"/>
          <w:sz w:val="24"/>
          <w:szCs w:val="24"/>
          <w:shd w:val="clear" w:color="auto" w:fill="FFFFFF"/>
        </w:rPr>
        <w:t>Neste sentido, aquelas imagens que possuem significado, são representadas no mapa mental, remontando as lembranças do estudante mapeador.</w:t>
      </w:r>
      <w:r w:rsidR="0004084A">
        <w:rPr>
          <w:rFonts w:ascii="Times New Roman" w:hAnsi="Times New Roman"/>
          <w:sz w:val="24"/>
          <w:szCs w:val="24"/>
          <w:shd w:val="clear" w:color="auto" w:fill="FFFFFF"/>
        </w:rPr>
        <w:t xml:space="preserve"> </w:t>
      </w:r>
      <w:r w:rsidR="00852DCA" w:rsidRPr="00EB2CD7">
        <w:rPr>
          <w:rFonts w:ascii="Times New Roman" w:hAnsi="Times New Roman"/>
          <w:sz w:val="24"/>
          <w:szCs w:val="24"/>
        </w:rPr>
        <w:t>A partir do exposto, o presente estudo possui como objetivo enfatiza</w:t>
      </w:r>
      <w:r w:rsidR="004370A9">
        <w:rPr>
          <w:rFonts w:ascii="Times New Roman" w:hAnsi="Times New Roman"/>
          <w:sz w:val="24"/>
          <w:szCs w:val="24"/>
        </w:rPr>
        <w:t>r</w:t>
      </w:r>
      <w:r w:rsidR="00852DCA" w:rsidRPr="00EB2CD7">
        <w:rPr>
          <w:rFonts w:ascii="Times New Roman" w:hAnsi="Times New Roman"/>
          <w:sz w:val="24"/>
          <w:szCs w:val="24"/>
        </w:rPr>
        <w:t xml:space="preserve"> a percepção ambiental</w:t>
      </w:r>
      <w:r w:rsidR="006E574D">
        <w:rPr>
          <w:rFonts w:ascii="Times New Roman" w:hAnsi="Times New Roman"/>
          <w:sz w:val="24"/>
          <w:szCs w:val="24"/>
        </w:rPr>
        <w:t xml:space="preserve"> local dos alunos de 3</w:t>
      </w:r>
      <w:r w:rsidR="00852DCA" w:rsidRPr="00EB2CD7">
        <w:rPr>
          <w:rFonts w:ascii="Times New Roman" w:hAnsi="Times New Roman"/>
          <w:sz w:val="24"/>
          <w:szCs w:val="24"/>
        </w:rPr>
        <w:t xml:space="preserve">º </w:t>
      </w:r>
      <w:r w:rsidR="0070113F">
        <w:rPr>
          <w:rFonts w:ascii="Times New Roman" w:hAnsi="Times New Roman"/>
          <w:sz w:val="24"/>
          <w:szCs w:val="24"/>
        </w:rPr>
        <w:t>série</w:t>
      </w:r>
      <w:r w:rsidR="00852DCA" w:rsidRPr="00EB2CD7">
        <w:rPr>
          <w:rFonts w:ascii="Times New Roman" w:hAnsi="Times New Roman"/>
          <w:sz w:val="24"/>
          <w:szCs w:val="24"/>
        </w:rPr>
        <w:t xml:space="preserve">, do Ensino Médio, da Escola Estadual de Educação Básica Dom Pedro I, por meio da elaboração de mapas mentais.  </w:t>
      </w:r>
    </w:p>
    <w:p w14:paraId="445E8CB1" w14:textId="77777777" w:rsidR="0054735F" w:rsidRPr="006E574D" w:rsidRDefault="0054735F" w:rsidP="0004084A">
      <w:pPr>
        <w:pStyle w:val="SemEspaamento"/>
        <w:ind w:firstLine="709"/>
        <w:jc w:val="both"/>
        <w:rPr>
          <w:rFonts w:ascii="Times New Roman" w:hAnsi="Times New Roman"/>
          <w:sz w:val="24"/>
          <w:szCs w:val="24"/>
          <w:shd w:val="clear" w:color="auto" w:fill="FFFFFF"/>
        </w:rPr>
      </w:pPr>
    </w:p>
    <w:p w14:paraId="54D01760" w14:textId="77777777" w:rsidR="00852DCA" w:rsidRDefault="00852DCA" w:rsidP="00EB2CD7">
      <w:pPr>
        <w:pStyle w:val="SemEspaamento"/>
        <w:jc w:val="both"/>
        <w:rPr>
          <w:rFonts w:ascii="Times New Roman" w:hAnsi="Times New Roman"/>
          <w:sz w:val="24"/>
          <w:szCs w:val="24"/>
        </w:rPr>
      </w:pPr>
    </w:p>
    <w:p w14:paraId="604699AB" w14:textId="77777777" w:rsidR="00852DCA" w:rsidRPr="00D62AFA" w:rsidRDefault="00D62AFA" w:rsidP="00EB2CD7">
      <w:pPr>
        <w:pStyle w:val="SemEspaamento"/>
        <w:jc w:val="both"/>
        <w:rPr>
          <w:rFonts w:ascii="Times New Roman" w:hAnsi="Times New Roman"/>
          <w:b/>
          <w:sz w:val="24"/>
          <w:szCs w:val="24"/>
        </w:rPr>
      </w:pPr>
      <w:r w:rsidRPr="00D62AFA">
        <w:rPr>
          <w:rFonts w:ascii="Times New Roman" w:hAnsi="Times New Roman"/>
          <w:b/>
          <w:sz w:val="24"/>
          <w:szCs w:val="24"/>
        </w:rPr>
        <w:t>Metodologia</w:t>
      </w:r>
    </w:p>
    <w:p w14:paraId="0F821F00" w14:textId="77777777" w:rsidR="00852DCA" w:rsidRDefault="00852DCA" w:rsidP="00EB2CD7">
      <w:pPr>
        <w:pStyle w:val="SemEspaamento"/>
        <w:jc w:val="both"/>
        <w:rPr>
          <w:rFonts w:ascii="Times New Roman" w:hAnsi="Times New Roman"/>
          <w:sz w:val="24"/>
          <w:szCs w:val="24"/>
        </w:rPr>
      </w:pPr>
    </w:p>
    <w:p w14:paraId="0DEBE95E" w14:textId="77777777" w:rsidR="00C65911" w:rsidRPr="00EB2CD7" w:rsidRDefault="00C65911" w:rsidP="00EB2CD7">
      <w:pPr>
        <w:pStyle w:val="SemEspaamento"/>
        <w:jc w:val="both"/>
        <w:rPr>
          <w:rFonts w:ascii="Times New Roman" w:hAnsi="Times New Roman"/>
          <w:sz w:val="24"/>
          <w:szCs w:val="24"/>
        </w:rPr>
      </w:pPr>
    </w:p>
    <w:p w14:paraId="2E646EA0" w14:textId="77777777" w:rsidR="00E01D13" w:rsidRDefault="00E01D13" w:rsidP="0054735F">
      <w:pPr>
        <w:pStyle w:val="SemEspaamento"/>
        <w:ind w:firstLine="709"/>
        <w:jc w:val="both"/>
        <w:rPr>
          <w:rFonts w:ascii="Times New Roman" w:hAnsi="Times New Roman"/>
          <w:sz w:val="24"/>
        </w:rPr>
      </w:pPr>
      <w:r w:rsidRPr="00E01D13">
        <w:rPr>
          <w:rFonts w:ascii="Times New Roman" w:hAnsi="Times New Roman"/>
          <w:sz w:val="24"/>
        </w:rPr>
        <w:t xml:space="preserve">Essa investigação possui como aporte teórico o método fenomenológico, proposto pelo filósofo alemão Edmund Husserl, pelo qual é realizada a descrição e análise da consciência, isto é, o estudo dos fenômenos e dos objetos que se mostram “a nós”, compreendendo o sentido, tanto de ordem física quanto de caráter cultural (CHAUÍ, 2006). </w:t>
      </w:r>
    </w:p>
    <w:p w14:paraId="3B8F6504" w14:textId="3C1FDDC1" w:rsidR="0054735F" w:rsidRPr="0054735F" w:rsidRDefault="0054735F" w:rsidP="0054735F">
      <w:pPr>
        <w:ind w:firstLine="708"/>
        <w:jc w:val="both"/>
      </w:pPr>
      <w:r>
        <w:rPr>
          <w:szCs w:val="20"/>
        </w:rPr>
        <w:t xml:space="preserve">Conforme </w:t>
      </w:r>
      <w:proofErr w:type="spellStart"/>
      <w:r w:rsidRPr="0054735F">
        <w:rPr>
          <w:szCs w:val="20"/>
        </w:rPr>
        <w:t>Buttimer</w:t>
      </w:r>
      <w:proofErr w:type="spellEnd"/>
      <w:r w:rsidRPr="0054735F">
        <w:rPr>
          <w:szCs w:val="20"/>
        </w:rPr>
        <w:t xml:space="preserve"> (1982)</w:t>
      </w:r>
      <w:r>
        <w:rPr>
          <w:szCs w:val="20"/>
        </w:rPr>
        <w:t xml:space="preserve"> </w:t>
      </w:r>
      <w:r w:rsidRPr="0054735F">
        <w:t xml:space="preserve">não é difícil definir a fenomenologia, podendo ser “definida como um método filosófico de reflexão a respeito da experiência consciente e uma tentativa de explicar isso em termos de significado e significância” (BUTTIMER, 1982, p. 171). Neste sentido, a fenomenologia tenta transcender o dualismo cartesiano e propõe um novo modo de conhecer. </w:t>
      </w:r>
    </w:p>
    <w:p w14:paraId="5DF4C1CC" w14:textId="795438CE" w:rsidR="00E01D13" w:rsidRPr="00E01D13" w:rsidRDefault="004376D7" w:rsidP="00E01D13">
      <w:pPr>
        <w:pStyle w:val="SemEspaamento"/>
        <w:ind w:firstLine="709"/>
        <w:jc w:val="both"/>
        <w:rPr>
          <w:rFonts w:ascii="Times New Roman" w:hAnsi="Times New Roman"/>
          <w:sz w:val="24"/>
        </w:rPr>
      </w:pPr>
      <w:r>
        <w:rPr>
          <w:rFonts w:ascii="Times New Roman" w:hAnsi="Times New Roman"/>
          <w:sz w:val="24"/>
        </w:rPr>
        <w:t>O</w:t>
      </w:r>
      <w:r w:rsidR="00E01D13" w:rsidRPr="00E01D13">
        <w:rPr>
          <w:rFonts w:ascii="Times New Roman" w:hAnsi="Times New Roman"/>
          <w:sz w:val="24"/>
        </w:rPr>
        <w:t xml:space="preserve"> método fenomenológico, segundo Ales </w:t>
      </w:r>
      <w:proofErr w:type="spellStart"/>
      <w:r w:rsidR="00E01D13" w:rsidRPr="00E01D13">
        <w:rPr>
          <w:rFonts w:ascii="Times New Roman" w:hAnsi="Times New Roman"/>
          <w:sz w:val="24"/>
        </w:rPr>
        <w:t>Bello</w:t>
      </w:r>
      <w:proofErr w:type="spellEnd"/>
      <w:r w:rsidR="00E01D13" w:rsidRPr="00E01D13">
        <w:rPr>
          <w:rFonts w:ascii="Times New Roman" w:hAnsi="Times New Roman"/>
          <w:sz w:val="24"/>
        </w:rPr>
        <w:t xml:space="preserve"> (2006), possui duas etapas a primeira consiste na busca do sentido dos fenômenos ou redução eidética e a segunda se refere a como é o sujeito que busca o sentido ou redução transcendental.</w:t>
      </w:r>
    </w:p>
    <w:p w14:paraId="11BB8881" w14:textId="77777777" w:rsidR="00E01D13" w:rsidRPr="00E01D13" w:rsidRDefault="00E01D13" w:rsidP="00E01D13">
      <w:pPr>
        <w:pStyle w:val="SemEspaamento"/>
        <w:ind w:firstLine="709"/>
        <w:jc w:val="both"/>
        <w:rPr>
          <w:rFonts w:ascii="Times New Roman" w:hAnsi="Times New Roman"/>
          <w:sz w:val="24"/>
        </w:rPr>
      </w:pPr>
      <w:r w:rsidRPr="00E01D13">
        <w:rPr>
          <w:rFonts w:ascii="Times New Roman" w:hAnsi="Times New Roman"/>
          <w:sz w:val="24"/>
        </w:rPr>
        <w:t xml:space="preserve">Sobre a primeira etapa a autora aponta que “Husserl afirma que para o ser humano é muito importante compreender o sentido das coisas, mas nem todas as coisas são imediatamente compreensíveis (ALES BELLO, 2006, p. 23)” como o que interessa é o sentido das coisas coloca-se entre parênteses tudo aquilo que não é sentido. Chauí (2006) menciona que para realizar o processo de </w:t>
      </w:r>
      <w:r w:rsidRPr="00E01D13">
        <w:rPr>
          <w:rStyle w:val="nfase"/>
          <w:rFonts w:ascii="Times New Roman" w:hAnsi="Times New Roman"/>
          <w:i w:val="0"/>
          <w:iCs w:val="0"/>
          <w:sz w:val="24"/>
        </w:rPr>
        <w:t>redução</w:t>
      </w:r>
      <w:r w:rsidRPr="00E01D13">
        <w:rPr>
          <w:rFonts w:ascii="Times New Roman" w:hAnsi="Times New Roman"/>
          <w:sz w:val="24"/>
        </w:rPr>
        <w:t xml:space="preserve"> (em grego, </w:t>
      </w:r>
      <w:proofErr w:type="spellStart"/>
      <w:r w:rsidRPr="0054735F">
        <w:rPr>
          <w:rStyle w:val="nfase"/>
          <w:rFonts w:ascii="Times New Roman" w:hAnsi="Times New Roman"/>
          <w:iCs w:val="0"/>
          <w:sz w:val="24"/>
        </w:rPr>
        <w:t>epoché</w:t>
      </w:r>
      <w:proofErr w:type="spellEnd"/>
      <w:r w:rsidRPr="00E01D13">
        <w:rPr>
          <w:rFonts w:ascii="Times New Roman" w:hAnsi="Times New Roman"/>
          <w:sz w:val="24"/>
        </w:rPr>
        <w:t xml:space="preserve">) deve-se </w:t>
      </w:r>
      <w:r w:rsidRPr="00E01D13">
        <w:rPr>
          <w:rStyle w:val="nfase"/>
          <w:rFonts w:ascii="Times New Roman" w:hAnsi="Times New Roman"/>
          <w:i w:val="0"/>
          <w:iCs w:val="0"/>
          <w:sz w:val="24"/>
        </w:rPr>
        <w:t>pôr o mundo entre parênteses</w:t>
      </w:r>
      <w:r w:rsidRPr="00E01D13">
        <w:rPr>
          <w:rFonts w:ascii="Times New Roman" w:hAnsi="Times New Roman"/>
          <w:sz w:val="24"/>
        </w:rPr>
        <w:t xml:space="preserve"> compreendendo o puro fenômeno que se manifesta por meio da </w:t>
      </w:r>
      <w:r w:rsidRPr="00E01D13">
        <w:rPr>
          <w:rStyle w:val="nfase"/>
          <w:rFonts w:ascii="Times New Roman" w:hAnsi="Times New Roman"/>
          <w:i w:val="0"/>
          <w:iCs w:val="0"/>
          <w:sz w:val="24"/>
        </w:rPr>
        <w:t>redução eidética (memória visual)</w:t>
      </w:r>
      <w:r w:rsidRPr="00E01D13">
        <w:rPr>
          <w:rFonts w:ascii="Times New Roman" w:hAnsi="Times New Roman"/>
          <w:sz w:val="24"/>
        </w:rPr>
        <w:t xml:space="preserve">, que faz aparecer à apreensão, pela consciência, de essências puras (unidades ideais formadoras de sentido). </w:t>
      </w:r>
    </w:p>
    <w:p w14:paraId="627064B9" w14:textId="2E5EB373" w:rsidR="00E01D13" w:rsidRPr="00E01D13" w:rsidRDefault="00E01D13" w:rsidP="00E01D13">
      <w:pPr>
        <w:pStyle w:val="SemEspaamento"/>
        <w:ind w:firstLine="709"/>
        <w:jc w:val="both"/>
        <w:rPr>
          <w:rFonts w:ascii="Times New Roman" w:hAnsi="Times New Roman"/>
          <w:sz w:val="24"/>
        </w:rPr>
      </w:pPr>
      <w:r w:rsidRPr="00E01D13">
        <w:rPr>
          <w:rFonts w:ascii="Times New Roman" w:hAnsi="Times New Roman"/>
          <w:sz w:val="24"/>
        </w:rPr>
        <w:t xml:space="preserve">“Na segunda fase do método fenomenológico, é, justamente, sobre o sujeito que se faz a reflexão. Refletimos e dizemos quem somos nós. A novidade é que Husserl utiliza justamente o ser humano como ponto de partida de sua reflexão” (ALES BELLO, 2006, p. 27). Esse é o processo de </w:t>
      </w:r>
      <w:r w:rsidRPr="00E01D13">
        <w:rPr>
          <w:rStyle w:val="nfase"/>
          <w:rFonts w:ascii="Times New Roman" w:hAnsi="Times New Roman"/>
          <w:i w:val="0"/>
          <w:iCs w:val="0"/>
          <w:sz w:val="24"/>
        </w:rPr>
        <w:t>redução transcendental</w:t>
      </w:r>
      <w:r w:rsidRPr="00E01D13">
        <w:rPr>
          <w:rFonts w:ascii="Times New Roman" w:hAnsi="Times New Roman"/>
          <w:sz w:val="24"/>
        </w:rPr>
        <w:t xml:space="preserve">, em que a própria existência da consciência é posta entre parênteses e apreende como “eu puro” ou “eu transcendental”, que confere sentido a toda experiência de </w:t>
      </w:r>
      <w:proofErr w:type="spellStart"/>
      <w:r w:rsidRPr="00E01D13">
        <w:rPr>
          <w:rFonts w:ascii="Times New Roman" w:hAnsi="Times New Roman"/>
          <w:sz w:val="24"/>
        </w:rPr>
        <w:t>egoidade</w:t>
      </w:r>
      <w:proofErr w:type="spellEnd"/>
      <w:r w:rsidRPr="00E01D13">
        <w:rPr>
          <w:rFonts w:ascii="Times New Roman" w:hAnsi="Times New Roman"/>
          <w:sz w:val="24"/>
        </w:rPr>
        <w:t xml:space="preserve"> (centralizado no ‘eu’) (CHAUÍ, 2006).</w:t>
      </w:r>
      <w:r w:rsidR="00E5212D">
        <w:rPr>
          <w:rFonts w:ascii="Times New Roman" w:hAnsi="Times New Roman"/>
          <w:sz w:val="24"/>
        </w:rPr>
        <w:t xml:space="preserve"> </w:t>
      </w:r>
    </w:p>
    <w:p w14:paraId="0CD4FF54" w14:textId="77777777" w:rsidR="00E01D13" w:rsidRPr="00E01D13" w:rsidRDefault="00E01D13" w:rsidP="00E01D13">
      <w:pPr>
        <w:pStyle w:val="SemEspaamento"/>
        <w:ind w:firstLine="709"/>
        <w:jc w:val="both"/>
        <w:rPr>
          <w:rFonts w:ascii="Times New Roman" w:hAnsi="Times New Roman"/>
          <w:sz w:val="24"/>
        </w:rPr>
      </w:pPr>
      <w:r w:rsidRPr="00E01D13">
        <w:rPr>
          <w:rFonts w:ascii="Times New Roman" w:hAnsi="Times New Roman"/>
          <w:sz w:val="24"/>
        </w:rPr>
        <w:t>O método fenomenológico, então, consiste em mostrar, bem mais que a existência, mas sim a essência do fenômeno. Seu objeto é como o sujeito percebe, e tudo tem que ser estudado tal como é para o sujeito e sem interferência de qualquer regra de observação cabendo à abstração da realidade e perda de parte do que é real, pois tendo como objeto de estudo o fenômeno em si, estuda-se, literalmente, o que aparece (CHAUÍ, 2006).</w:t>
      </w:r>
    </w:p>
    <w:p w14:paraId="6253DF21" w14:textId="77777777" w:rsidR="00E01D13" w:rsidRPr="00E01D13" w:rsidRDefault="00E01D13" w:rsidP="00E01D13">
      <w:pPr>
        <w:pStyle w:val="SemEspaamento"/>
        <w:ind w:firstLine="709"/>
        <w:jc w:val="both"/>
        <w:rPr>
          <w:rFonts w:ascii="Times New Roman" w:hAnsi="Times New Roman"/>
          <w:sz w:val="24"/>
        </w:rPr>
      </w:pPr>
      <w:r w:rsidRPr="00E01D13">
        <w:rPr>
          <w:rFonts w:ascii="Times New Roman" w:hAnsi="Times New Roman"/>
          <w:sz w:val="24"/>
        </w:rPr>
        <w:t>Por meio desses dois momentos, constitui-se a percepção da realidade. Contudo, existe um caminho anterior à percepção: a síntese passiva, ou seja, reúnem-se elementos sem “dar-nos conta” do que se está fazendo. “Quando conseguimos descrever o processo, sabemos o que operamos no nível passivo. Esse é um ponto sutil no trabalho de análise de Husserl” (ALES BELLO, 2006, p. 58).</w:t>
      </w:r>
    </w:p>
    <w:p w14:paraId="1650A089" w14:textId="4D7DEAC4" w:rsidR="00AD3C20" w:rsidRPr="00CF436B" w:rsidRDefault="00852DCA" w:rsidP="00CF436B">
      <w:pPr>
        <w:pStyle w:val="SemEspaamento"/>
        <w:ind w:firstLine="709"/>
        <w:jc w:val="both"/>
        <w:rPr>
          <w:rFonts w:ascii="Times New Roman" w:hAnsi="Times New Roman"/>
          <w:sz w:val="24"/>
        </w:rPr>
      </w:pPr>
      <w:r w:rsidRPr="00E01D13">
        <w:rPr>
          <w:rFonts w:ascii="Times New Roman" w:hAnsi="Times New Roman"/>
          <w:sz w:val="24"/>
        </w:rPr>
        <w:t>Os sujeitos da pesquisa foram os</w:t>
      </w:r>
      <w:r w:rsidR="006D6043">
        <w:rPr>
          <w:rFonts w:ascii="Times New Roman" w:hAnsi="Times New Roman"/>
          <w:sz w:val="24"/>
        </w:rPr>
        <w:t xml:space="preserve"> alunos matriculados nas duas turmas de</w:t>
      </w:r>
      <w:r w:rsidRPr="00E01D13">
        <w:rPr>
          <w:rFonts w:ascii="Times New Roman" w:hAnsi="Times New Roman"/>
          <w:sz w:val="24"/>
        </w:rPr>
        <w:t xml:space="preserve"> </w:t>
      </w:r>
      <w:r w:rsidR="00E01D13">
        <w:rPr>
          <w:rFonts w:ascii="Times New Roman" w:hAnsi="Times New Roman"/>
          <w:sz w:val="24"/>
        </w:rPr>
        <w:t>3</w:t>
      </w:r>
      <w:r w:rsidRPr="00E01D13">
        <w:rPr>
          <w:rFonts w:ascii="Times New Roman" w:hAnsi="Times New Roman"/>
          <w:sz w:val="24"/>
        </w:rPr>
        <w:t xml:space="preserve">º </w:t>
      </w:r>
      <w:r w:rsidR="0070113F">
        <w:rPr>
          <w:rFonts w:ascii="Times New Roman" w:hAnsi="Times New Roman"/>
          <w:sz w:val="24"/>
        </w:rPr>
        <w:t>série</w:t>
      </w:r>
      <w:r w:rsidRPr="00E01D13">
        <w:rPr>
          <w:rFonts w:ascii="Times New Roman" w:hAnsi="Times New Roman"/>
          <w:sz w:val="24"/>
        </w:rPr>
        <w:t>s do Ensino Médio</w:t>
      </w:r>
      <w:r w:rsidR="006D6043">
        <w:rPr>
          <w:rFonts w:ascii="Times New Roman" w:hAnsi="Times New Roman"/>
          <w:sz w:val="24"/>
        </w:rPr>
        <w:t xml:space="preserve"> de 2015</w:t>
      </w:r>
      <w:r w:rsidRPr="00E01D13">
        <w:rPr>
          <w:rFonts w:ascii="Times New Roman" w:hAnsi="Times New Roman"/>
          <w:sz w:val="24"/>
        </w:rPr>
        <w:t xml:space="preserve"> da Escola Estadual de Educação Básica Dom Pedro I</w:t>
      </w:r>
      <w:r w:rsidR="006D6043">
        <w:rPr>
          <w:rFonts w:ascii="Times New Roman" w:hAnsi="Times New Roman"/>
          <w:sz w:val="24"/>
        </w:rPr>
        <w:t xml:space="preserve"> </w:t>
      </w:r>
      <w:r w:rsidRPr="00E01D13">
        <w:rPr>
          <w:rFonts w:ascii="Times New Roman" w:hAnsi="Times New Roman"/>
          <w:sz w:val="24"/>
        </w:rPr>
        <w:t xml:space="preserve">(figura 1), ou seja, 24 alunos. Todos os alunos construíram mapas mentais do município durante uma manhã do Seminário Integrado da Escola. </w:t>
      </w:r>
      <w:r w:rsidR="00B71B0C">
        <w:rPr>
          <w:rFonts w:ascii="Times New Roman" w:hAnsi="Times New Roman"/>
          <w:sz w:val="24"/>
        </w:rPr>
        <w:t>E</w:t>
      </w:r>
      <w:r w:rsidRPr="00E01D13">
        <w:rPr>
          <w:rFonts w:ascii="Times New Roman" w:hAnsi="Times New Roman"/>
          <w:sz w:val="24"/>
        </w:rPr>
        <w:t xml:space="preserve">les foram orientados a desenhar elementos que constituem o ambiente local. Após, foram selecionados aleatoriamente </w:t>
      </w:r>
      <w:proofErr w:type="gramStart"/>
      <w:r w:rsidRPr="00E01D13">
        <w:rPr>
          <w:rFonts w:ascii="Times New Roman" w:hAnsi="Times New Roman"/>
          <w:sz w:val="24"/>
        </w:rPr>
        <w:t>6</w:t>
      </w:r>
      <w:proofErr w:type="gramEnd"/>
      <w:r w:rsidRPr="00E01D13">
        <w:rPr>
          <w:rFonts w:ascii="Times New Roman" w:hAnsi="Times New Roman"/>
          <w:sz w:val="24"/>
        </w:rPr>
        <w:t xml:space="preserve"> mapas mentais (por meio de sorteio), resultando em 20% do total os quais constituíram a amostra de descrição e de análise, conforme os resultados e as considerações a seguir. </w:t>
      </w:r>
    </w:p>
    <w:p w14:paraId="19D3C288" w14:textId="77777777" w:rsidR="00CF436B" w:rsidRDefault="00CF436B" w:rsidP="00EB2CD7">
      <w:pPr>
        <w:pStyle w:val="SemEspaamento"/>
        <w:jc w:val="both"/>
        <w:rPr>
          <w:rFonts w:ascii="Times New Roman" w:hAnsi="Times New Roman"/>
          <w:sz w:val="24"/>
          <w:szCs w:val="24"/>
        </w:rPr>
      </w:pPr>
    </w:p>
    <w:p w14:paraId="2E2B570D" w14:textId="3364752B" w:rsidR="00852DCA" w:rsidRDefault="00E0301C" w:rsidP="00CF436B">
      <w:pPr>
        <w:pStyle w:val="SemEspaamento"/>
        <w:jc w:val="center"/>
        <w:rPr>
          <w:rFonts w:ascii="Times New Roman" w:hAnsi="Times New Roman"/>
          <w:sz w:val="24"/>
          <w:szCs w:val="24"/>
        </w:rPr>
      </w:pPr>
      <w:r>
        <w:rPr>
          <w:rFonts w:ascii="Times New Roman" w:hAnsi="Times New Roman"/>
          <w:noProof/>
          <w:sz w:val="24"/>
          <w:szCs w:val="24"/>
          <w:lang w:eastAsia="pt-BR"/>
        </w:rPr>
        <w:drawing>
          <wp:inline distT="0" distB="0" distL="0" distR="0" wp14:anchorId="2FEFBDED" wp14:editId="4D7630E2">
            <wp:extent cx="5759450" cy="364299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9">
                      <a:extLst>
                        <a:ext uri="{28A0092B-C50C-407E-A947-70E740481C1C}">
                          <a14:useLocalDpi xmlns:a14="http://schemas.microsoft.com/office/drawing/2010/main" val="0"/>
                        </a:ext>
                      </a:extLst>
                    </a:blip>
                    <a:stretch>
                      <a:fillRect/>
                    </a:stretch>
                  </pic:blipFill>
                  <pic:spPr>
                    <a:xfrm>
                      <a:off x="0" y="0"/>
                      <a:ext cx="5759450" cy="3642995"/>
                    </a:xfrm>
                    <a:prstGeom prst="rect">
                      <a:avLst/>
                    </a:prstGeom>
                  </pic:spPr>
                </pic:pic>
              </a:graphicData>
            </a:graphic>
          </wp:inline>
        </w:drawing>
      </w:r>
    </w:p>
    <w:p w14:paraId="47D68A76" w14:textId="77777777" w:rsidR="00852DCA" w:rsidRPr="00CF436B" w:rsidRDefault="00852DCA" w:rsidP="00CF436B">
      <w:pPr>
        <w:pStyle w:val="SemEspaamento"/>
        <w:jc w:val="center"/>
        <w:rPr>
          <w:rFonts w:ascii="Times New Roman" w:hAnsi="Times New Roman"/>
          <w:szCs w:val="24"/>
        </w:rPr>
      </w:pPr>
      <w:r w:rsidRPr="00CF436B">
        <w:rPr>
          <w:rFonts w:ascii="Times New Roman" w:hAnsi="Times New Roman"/>
          <w:szCs w:val="24"/>
        </w:rPr>
        <w:t>Figura 1: Mapa de localização da Escola Estadual de Educação Básica Dom Pedro I, Quevedos, RS, Brasil.</w:t>
      </w:r>
    </w:p>
    <w:p w14:paraId="0C8AB07B" w14:textId="77777777" w:rsidR="006B0A42" w:rsidRPr="006B0A42" w:rsidRDefault="006B0A42" w:rsidP="00EB2CD7">
      <w:pPr>
        <w:pStyle w:val="SemEspaamento"/>
        <w:jc w:val="both"/>
        <w:rPr>
          <w:rFonts w:ascii="Times New Roman" w:hAnsi="Times New Roman"/>
          <w:sz w:val="24"/>
          <w:szCs w:val="24"/>
        </w:rPr>
      </w:pPr>
    </w:p>
    <w:p w14:paraId="3FA10978" w14:textId="77777777" w:rsidR="00852DCA" w:rsidRPr="00EB2CD7" w:rsidRDefault="00852DCA" w:rsidP="00C11B19">
      <w:pPr>
        <w:pStyle w:val="SemEspaamento"/>
        <w:ind w:firstLine="709"/>
        <w:jc w:val="both"/>
        <w:rPr>
          <w:rFonts w:ascii="Times New Roman" w:hAnsi="Times New Roman"/>
          <w:sz w:val="24"/>
          <w:szCs w:val="24"/>
        </w:rPr>
      </w:pPr>
      <w:r w:rsidRPr="00EB2CD7">
        <w:rPr>
          <w:rFonts w:ascii="Times New Roman" w:hAnsi="Times New Roman"/>
          <w:sz w:val="24"/>
          <w:szCs w:val="24"/>
        </w:rPr>
        <w:t xml:space="preserve">A análise dos mapas mentais foi apoiada na metodologia proposta por </w:t>
      </w:r>
      <w:proofErr w:type="spellStart"/>
      <w:r w:rsidRPr="00EB2CD7">
        <w:rPr>
          <w:rFonts w:ascii="Times New Roman" w:hAnsi="Times New Roman"/>
          <w:sz w:val="24"/>
          <w:szCs w:val="24"/>
        </w:rPr>
        <w:t>Kozel</w:t>
      </w:r>
      <w:proofErr w:type="spellEnd"/>
      <w:r w:rsidRPr="00EB2CD7">
        <w:rPr>
          <w:rFonts w:ascii="Times New Roman" w:hAnsi="Times New Roman"/>
          <w:sz w:val="24"/>
          <w:szCs w:val="24"/>
        </w:rPr>
        <w:t xml:space="preserve"> (2007). Segundo a autora, “visando decodificar os textos referendados nos mapas mentais e em sua construção </w:t>
      </w:r>
      <w:proofErr w:type="spellStart"/>
      <w:r w:rsidRPr="00EB2CD7">
        <w:rPr>
          <w:rFonts w:ascii="Times New Roman" w:hAnsi="Times New Roman"/>
          <w:sz w:val="24"/>
          <w:szCs w:val="24"/>
        </w:rPr>
        <w:t>sígnica</w:t>
      </w:r>
      <w:proofErr w:type="spellEnd"/>
      <w:r w:rsidRPr="00EB2CD7">
        <w:rPr>
          <w:rFonts w:ascii="Times New Roman" w:hAnsi="Times New Roman"/>
          <w:sz w:val="24"/>
          <w:szCs w:val="24"/>
        </w:rPr>
        <w:t xml:space="preserve"> elaboramos uma metodologia como aporte para as análises desenvolvidas a partir dessas representações” (KOZEL, 2007, p. 133). </w:t>
      </w:r>
    </w:p>
    <w:p w14:paraId="1FF50F92" w14:textId="77777777" w:rsidR="00852DCA" w:rsidRPr="00EB2CD7" w:rsidRDefault="00852DCA" w:rsidP="00C11B19">
      <w:pPr>
        <w:pStyle w:val="SemEspaamento"/>
        <w:ind w:firstLine="709"/>
        <w:jc w:val="both"/>
        <w:rPr>
          <w:rFonts w:ascii="Times New Roman" w:hAnsi="Times New Roman"/>
          <w:sz w:val="24"/>
          <w:szCs w:val="24"/>
        </w:rPr>
      </w:pPr>
      <w:r w:rsidRPr="00EB2CD7">
        <w:rPr>
          <w:rFonts w:ascii="Times New Roman" w:hAnsi="Times New Roman"/>
          <w:sz w:val="24"/>
          <w:szCs w:val="24"/>
        </w:rPr>
        <w:t xml:space="preserve">Segundo a “Metodologia </w:t>
      </w:r>
      <w:proofErr w:type="spellStart"/>
      <w:r w:rsidRPr="00EB2CD7">
        <w:rPr>
          <w:rFonts w:ascii="Times New Roman" w:hAnsi="Times New Roman"/>
          <w:sz w:val="24"/>
          <w:szCs w:val="24"/>
        </w:rPr>
        <w:t>Kozel</w:t>
      </w:r>
      <w:proofErr w:type="spellEnd"/>
      <w:r w:rsidRPr="00EB2CD7">
        <w:rPr>
          <w:rFonts w:ascii="Times New Roman" w:hAnsi="Times New Roman"/>
          <w:sz w:val="24"/>
          <w:szCs w:val="24"/>
        </w:rPr>
        <w:t>” (2007), os mapas foram decodificados e analisados pelos seguintes quesitos:</w:t>
      </w:r>
    </w:p>
    <w:p w14:paraId="176318C0" w14:textId="77777777" w:rsidR="00852DCA" w:rsidRPr="00EB2CD7" w:rsidRDefault="00852DCA" w:rsidP="00C11B19">
      <w:pPr>
        <w:pStyle w:val="SemEspaamento"/>
        <w:ind w:firstLine="709"/>
        <w:jc w:val="both"/>
        <w:rPr>
          <w:rFonts w:ascii="Times New Roman" w:hAnsi="Times New Roman"/>
          <w:sz w:val="24"/>
          <w:szCs w:val="24"/>
        </w:rPr>
      </w:pPr>
      <w:r w:rsidRPr="00EB2CD7">
        <w:rPr>
          <w:rFonts w:ascii="Times New Roman" w:hAnsi="Times New Roman"/>
          <w:sz w:val="24"/>
          <w:szCs w:val="24"/>
        </w:rPr>
        <w:t xml:space="preserve"> </w:t>
      </w:r>
      <w:r w:rsidR="00AD3C20">
        <w:rPr>
          <w:rFonts w:ascii="Times New Roman" w:hAnsi="Times New Roman"/>
          <w:sz w:val="24"/>
          <w:szCs w:val="24"/>
        </w:rPr>
        <w:t xml:space="preserve">a) </w:t>
      </w:r>
      <w:r w:rsidRPr="00EB2CD7">
        <w:rPr>
          <w:rFonts w:ascii="Times New Roman" w:hAnsi="Times New Roman"/>
          <w:sz w:val="24"/>
          <w:szCs w:val="24"/>
        </w:rPr>
        <w:t>Interpretação quanto à forma de representação dos elementos na imagem: observaram-se em um primeiro momento as formas que aparecem como: ícones, letras, mapas e linhas.</w:t>
      </w:r>
    </w:p>
    <w:p w14:paraId="4FB946E1" w14:textId="77777777" w:rsidR="00852DCA" w:rsidRPr="00EB2CD7" w:rsidRDefault="00AD3C20" w:rsidP="00C11B19">
      <w:pPr>
        <w:pStyle w:val="SemEspaamento"/>
        <w:ind w:firstLine="709"/>
        <w:jc w:val="both"/>
        <w:rPr>
          <w:rFonts w:ascii="Times New Roman" w:hAnsi="Times New Roman"/>
          <w:sz w:val="24"/>
          <w:szCs w:val="24"/>
        </w:rPr>
      </w:pPr>
      <w:r>
        <w:rPr>
          <w:rFonts w:ascii="Times New Roman" w:hAnsi="Times New Roman"/>
          <w:sz w:val="24"/>
          <w:szCs w:val="24"/>
        </w:rPr>
        <w:t xml:space="preserve">b) </w:t>
      </w:r>
      <w:r w:rsidR="00852DCA" w:rsidRPr="00EB2CD7">
        <w:rPr>
          <w:rFonts w:ascii="Times New Roman" w:hAnsi="Times New Roman"/>
          <w:sz w:val="24"/>
          <w:szCs w:val="24"/>
        </w:rPr>
        <w:t>Interpretação quanto a distribuições dos elementos na imagem: analisaram-se como as formas estão dispostas no mapa, isto é, se estão isoladas, dispersas, horizontais, em perspectiva.</w:t>
      </w:r>
    </w:p>
    <w:p w14:paraId="11E10A5F" w14:textId="77777777" w:rsidR="00852DCA" w:rsidRPr="00EB2CD7" w:rsidRDefault="00AD3C20" w:rsidP="00C11B19">
      <w:pPr>
        <w:pStyle w:val="SemEspaamento"/>
        <w:ind w:firstLine="709"/>
        <w:jc w:val="both"/>
        <w:rPr>
          <w:rFonts w:ascii="Times New Roman" w:hAnsi="Times New Roman"/>
          <w:sz w:val="24"/>
          <w:szCs w:val="24"/>
        </w:rPr>
      </w:pPr>
      <w:r>
        <w:rPr>
          <w:rFonts w:ascii="Times New Roman" w:hAnsi="Times New Roman"/>
          <w:sz w:val="24"/>
          <w:szCs w:val="24"/>
        </w:rPr>
        <w:t xml:space="preserve">c) </w:t>
      </w:r>
      <w:r w:rsidR="00852DCA" w:rsidRPr="00EB2CD7">
        <w:rPr>
          <w:rFonts w:ascii="Times New Roman" w:hAnsi="Times New Roman"/>
          <w:sz w:val="24"/>
          <w:szCs w:val="24"/>
        </w:rPr>
        <w:t>Interpretação quanto às especificidades dos itens: neste item a leitura aprofundou-se, subdividindo-se em:</w:t>
      </w:r>
    </w:p>
    <w:p w14:paraId="01578FD2" w14:textId="77777777" w:rsidR="00852DCA" w:rsidRPr="00EB2CD7" w:rsidRDefault="00852DCA" w:rsidP="00AD3C20">
      <w:pPr>
        <w:pStyle w:val="SemEspaamento"/>
        <w:numPr>
          <w:ilvl w:val="0"/>
          <w:numId w:val="3"/>
        </w:numPr>
        <w:jc w:val="both"/>
        <w:rPr>
          <w:rFonts w:ascii="Times New Roman" w:hAnsi="Times New Roman"/>
          <w:sz w:val="24"/>
          <w:szCs w:val="24"/>
        </w:rPr>
      </w:pPr>
      <w:r w:rsidRPr="00EB2CD7">
        <w:rPr>
          <w:rFonts w:ascii="Times New Roman" w:hAnsi="Times New Roman"/>
          <w:sz w:val="24"/>
          <w:szCs w:val="24"/>
        </w:rPr>
        <w:t>Representação dos elementos naturais da paisagem</w:t>
      </w:r>
    </w:p>
    <w:p w14:paraId="17350C56" w14:textId="77777777" w:rsidR="00852DCA" w:rsidRPr="00EB2CD7" w:rsidRDefault="00852DCA" w:rsidP="00AD3C20">
      <w:pPr>
        <w:pStyle w:val="SemEspaamento"/>
        <w:numPr>
          <w:ilvl w:val="0"/>
          <w:numId w:val="3"/>
        </w:numPr>
        <w:jc w:val="both"/>
        <w:rPr>
          <w:rFonts w:ascii="Times New Roman" w:hAnsi="Times New Roman"/>
          <w:sz w:val="24"/>
          <w:szCs w:val="24"/>
        </w:rPr>
      </w:pPr>
      <w:r w:rsidRPr="00EB2CD7">
        <w:rPr>
          <w:rFonts w:ascii="Times New Roman" w:hAnsi="Times New Roman"/>
          <w:sz w:val="24"/>
          <w:szCs w:val="24"/>
        </w:rPr>
        <w:t>Representação dos elementos da paisagem construída</w:t>
      </w:r>
    </w:p>
    <w:p w14:paraId="6926F6B0" w14:textId="77777777" w:rsidR="00852DCA" w:rsidRPr="00EB2CD7" w:rsidRDefault="00852DCA" w:rsidP="00AD3C20">
      <w:pPr>
        <w:pStyle w:val="SemEspaamento"/>
        <w:numPr>
          <w:ilvl w:val="0"/>
          <w:numId w:val="3"/>
        </w:numPr>
        <w:jc w:val="both"/>
        <w:rPr>
          <w:rFonts w:ascii="Times New Roman" w:hAnsi="Times New Roman"/>
          <w:sz w:val="24"/>
          <w:szCs w:val="24"/>
        </w:rPr>
      </w:pPr>
      <w:r w:rsidRPr="00EB2CD7">
        <w:rPr>
          <w:rFonts w:ascii="Times New Roman" w:hAnsi="Times New Roman"/>
          <w:sz w:val="24"/>
          <w:szCs w:val="24"/>
        </w:rPr>
        <w:t>Representação dos elementos móveis</w:t>
      </w:r>
    </w:p>
    <w:p w14:paraId="16D2B32A" w14:textId="77777777" w:rsidR="00852DCA" w:rsidRPr="00EB2CD7" w:rsidRDefault="00852DCA" w:rsidP="00AD3C20">
      <w:pPr>
        <w:pStyle w:val="SemEspaamento"/>
        <w:numPr>
          <w:ilvl w:val="0"/>
          <w:numId w:val="3"/>
        </w:numPr>
        <w:jc w:val="both"/>
        <w:rPr>
          <w:rFonts w:ascii="Times New Roman" w:hAnsi="Times New Roman"/>
          <w:sz w:val="24"/>
          <w:szCs w:val="24"/>
        </w:rPr>
      </w:pPr>
      <w:r w:rsidRPr="00EB2CD7">
        <w:rPr>
          <w:rFonts w:ascii="Times New Roman" w:hAnsi="Times New Roman"/>
          <w:sz w:val="24"/>
          <w:szCs w:val="24"/>
        </w:rPr>
        <w:t>Representação dos elementos humanos</w:t>
      </w:r>
    </w:p>
    <w:p w14:paraId="2C301FBC" w14:textId="77777777" w:rsidR="00852DCA" w:rsidRDefault="00AD3C20" w:rsidP="003E36F8">
      <w:pPr>
        <w:pStyle w:val="SemEspaamento"/>
        <w:ind w:firstLine="709"/>
        <w:jc w:val="both"/>
        <w:rPr>
          <w:rFonts w:ascii="Times New Roman" w:hAnsi="Times New Roman"/>
          <w:sz w:val="24"/>
          <w:szCs w:val="24"/>
        </w:rPr>
      </w:pPr>
      <w:r>
        <w:rPr>
          <w:rFonts w:ascii="Times New Roman" w:hAnsi="Times New Roman"/>
          <w:sz w:val="24"/>
          <w:szCs w:val="24"/>
        </w:rPr>
        <w:t xml:space="preserve">d) </w:t>
      </w:r>
      <w:r w:rsidR="00852DCA" w:rsidRPr="00EB2CD7">
        <w:rPr>
          <w:rFonts w:ascii="Times New Roman" w:hAnsi="Times New Roman"/>
          <w:sz w:val="24"/>
          <w:szCs w:val="24"/>
        </w:rPr>
        <w:t>Apresentação de outros aspectos ou particulares: apresentou-se de outros elementos que permitem a decodificação da informação.</w:t>
      </w:r>
      <w:r w:rsidR="003E36F8">
        <w:rPr>
          <w:rFonts w:ascii="Times New Roman" w:hAnsi="Times New Roman"/>
          <w:sz w:val="24"/>
          <w:szCs w:val="24"/>
        </w:rPr>
        <w:t xml:space="preserve"> Neste item, i</w:t>
      </w:r>
      <w:r w:rsidR="00852DCA" w:rsidRPr="00EB2CD7">
        <w:rPr>
          <w:rFonts w:ascii="Times New Roman" w:hAnsi="Times New Roman"/>
          <w:sz w:val="24"/>
          <w:szCs w:val="24"/>
        </w:rPr>
        <w:t>ncluiu-se as percepções sobre as questões ambientais inspiradas nas noções de ética e do saber cuidar (BOFF, 2002) e as noções de identidade e de pertencimento (TUAN, 2013).</w:t>
      </w:r>
    </w:p>
    <w:p w14:paraId="687A618B" w14:textId="77777777" w:rsidR="00852DCA" w:rsidRDefault="00852DCA" w:rsidP="00EB2CD7">
      <w:pPr>
        <w:pStyle w:val="SemEspaamento"/>
        <w:jc w:val="both"/>
        <w:rPr>
          <w:rFonts w:ascii="Times New Roman" w:hAnsi="Times New Roman"/>
          <w:sz w:val="24"/>
          <w:szCs w:val="24"/>
        </w:rPr>
      </w:pPr>
    </w:p>
    <w:p w14:paraId="39FCEEA2" w14:textId="77777777" w:rsidR="00C65911" w:rsidRPr="00EB2CD7" w:rsidRDefault="00C65911" w:rsidP="00EB2CD7">
      <w:pPr>
        <w:pStyle w:val="SemEspaamento"/>
        <w:jc w:val="both"/>
        <w:rPr>
          <w:rFonts w:ascii="Times New Roman" w:hAnsi="Times New Roman"/>
          <w:sz w:val="24"/>
          <w:szCs w:val="24"/>
        </w:rPr>
      </w:pPr>
    </w:p>
    <w:p w14:paraId="375B8E39" w14:textId="77777777" w:rsidR="00852DCA" w:rsidRPr="00D62AFA" w:rsidRDefault="00FF3C53" w:rsidP="00EB2CD7">
      <w:pPr>
        <w:pStyle w:val="SemEspaamento"/>
        <w:jc w:val="both"/>
        <w:rPr>
          <w:rFonts w:ascii="Times New Roman" w:hAnsi="Times New Roman"/>
          <w:b/>
          <w:sz w:val="24"/>
          <w:szCs w:val="24"/>
        </w:rPr>
      </w:pPr>
      <w:r>
        <w:rPr>
          <w:rFonts w:ascii="Times New Roman" w:hAnsi="Times New Roman"/>
          <w:b/>
          <w:sz w:val="24"/>
          <w:szCs w:val="24"/>
        </w:rPr>
        <w:t>Desenvolvimento</w:t>
      </w:r>
    </w:p>
    <w:p w14:paraId="4E6C0496" w14:textId="77777777" w:rsidR="00852DCA" w:rsidRPr="00EB2CD7" w:rsidRDefault="00852DCA" w:rsidP="00EB2CD7">
      <w:pPr>
        <w:pStyle w:val="SemEspaamento"/>
        <w:jc w:val="both"/>
        <w:rPr>
          <w:rFonts w:ascii="Times New Roman" w:hAnsi="Times New Roman"/>
          <w:sz w:val="24"/>
          <w:szCs w:val="24"/>
        </w:rPr>
      </w:pPr>
    </w:p>
    <w:p w14:paraId="20F8CD34" w14:textId="77777777" w:rsidR="00C042D0" w:rsidRDefault="00C042D0" w:rsidP="00C11B19">
      <w:pPr>
        <w:pStyle w:val="SemEspaamento"/>
        <w:ind w:left="2268"/>
        <w:jc w:val="both"/>
        <w:rPr>
          <w:rFonts w:ascii="Times New Roman" w:hAnsi="Times New Roman"/>
          <w:sz w:val="24"/>
          <w:szCs w:val="24"/>
        </w:rPr>
      </w:pPr>
    </w:p>
    <w:p w14:paraId="03E50E26" w14:textId="77777777" w:rsidR="00C042D0" w:rsidRPr="00C042D0" w:rsidRDefault="00C042D0" w:rsidP="00617076">
      <w:pPr>
        <w:pStyle w:val="Corpodetexto"/>
        <w:spacing w:after="0" w:line="240" w:lineRule="auto"/>
        <w:ind w:left="2268"/>
        <w:jc w:val="both"/>
        <w:rPr>
          <w:rFonts w:ascii="Times New Roman" w:hAnsi="Times New Roman"/>
        </w:rPr>
      </w:pPr>
      <w:r w:rsidRPr="00C042D0">
        <w:rPr>
          <w:rFonts w:ascii="Times New Roman" w:hAnsi="Times New Roman"/>
        </w:rPr>
        <w:t xml:space="preserve">Mapear é de uma ou outra maneira tomar a medida do mundo, porém mais do que meramente tomá-la, figurando a medida tomada em tal maneira que possa ser comunicada entre pessoas, lugares e tempos. A medição do mapeamento não é restrita ao matemático, ela igualmente pode ser espiritual, política ou moral. Pelo mesmo sinal, o registro do mapeamento não é confinado ao que é para arquivar, mas também inclui o que é lembrado, imaginado, contemplado. O mundo figurado através do mapeamento assim pode ser material ou imaterial, existente ou desejado, inteiro ou em partes, experimentado, lembrado </w:t>
      </w:r>
      <w:r w:rsidR="00BB33E9">
        <w:rPr>
          <w:rFonts w:ascii="Times New Roman" w:hAnsi="Times New Roman"/>
        </w:rPr>
        <w:t>ou projetado de várias maneiras</w:t>
      </w:r>
      <w:r w:rsidRPr="00C042D0">
        <w:rPr>
          <w:rFonts w:ascii="Times New Roman" w:hAnsi="Times New Roman"/>
        </w:rPr>
        <w:t xml:space="preserve"> (COSGROVE, 1999 citado por KOZEL, 2007, p. 116).</w:t>
      </w:r>
    </w:p>
    <w:p w14:paraId="055C7B82" w14:textId="77777777" w:rsidR="00852DCA" w:rsidRDefault="00852DCA" w:rsidP="00C11B19">
      <w:pPr>
        <w:pStyle w:val="SemEspaamento"/>
        <w:ind w:left="2268"/>
        <w:jc w:val="both"/>
        <w:rPr>
          <w:rFonts w:ascii="Times New Roman" w:hAnsi="Times New Roman"/>
          <w:sz w:val="24"/>
          <w:szCs w:val="24"/>
        </w:rPr>
      </w:pPr>
    </w:p>
    <w:p w14:paraId="0D37909B" w14:textId="77777777" w:rsidR="00374501" w:rsidRPr="00EB2CD7" w:rsidRDefault="00374501" w:rsidP="00C11B19">
      <w:pPr>
        <w:pStyle w:val="SemEspaamento"/>
        <w:ind w:left="2268"/>
        <w:jc w:val="both"/>
        <w:rPr>
          <w:rFonts w:ascii="Times New Roman" w:hAnsi="Times New Roman"/>
          <w:sz w:val="24"/>
          <w:szCs w:val="24"/>
        </w:rPr>
      </w:pPr>
    </w:p>
    <w:p w14:paraId="47FAEA71" w14:textId="77777777" w:rsidR="00BB33E9" w:rsidRDefault="00BB33E9" w:rsidP="00C11B19">
      <w:pPr>
        <w:pStyle w:val="SemEspaamento"/>
        <w:ind w:firstLine="709"/>
        <w:jc w:val="both"/>
        <w:rPr>
          <w:rFonts w:ascii="Times New Roman" w:hAnsi="Times New Roman"/>
          <w:sz w:val="24"/>
          <w:szCs w:val="24"/>
        </w:rPr>
      </w:pPr>
      <w:r w:rsidRPr="00BB33E9">
        <w:rPr>
          <w:rFonts w:ascii="Times New Roman" w:hAnsi="Times New Roman"/>
          <w:sz w:val="24"/>
          <w:szCs w:val="24"/>
        </w:rPr>
        <w:t xml:space="preserve">Os mapas é uma das primeiras formas de linguagem utilizadas pela humanidade para se comunicar. Uma linguagem que ultrapassa a própria representação, como menciona </w:t>
      </w:r>
      <w:proofErr w:type="spellStart"/>
      <w:r w:rsidRPr="00BB33E9">
        <w:rPr>
          <w:rFonts w:ascii="Times New Roman" w:hAnsi="Times New Roman"/>
          <w:sz w:val="24"/>
          <w:szCs w:val="24"/>
        </w:rPr>
        <w:t>Cosgrove</w:t>
      </w:r>
      <w:proofErr w:type="spellEnd"/>
      <w:r w:rsidRPr="00BB33E9">
        <w:rPr>
          <w:rFonts w:ascii="Times New Roman" w:hAnsi="Times New Roman"/>
          <w:sz w:val="24"/>
          <w:szCs w:val="24"/>
        </w:rPr>
        <w:t xml:space="preserve"> (1999</w:t>
      </w:r>
      <w:r w:rsidR="00FF3C53">
        <w:rPr>
          <w:rFonts w:ascii="Times New Roman" w:hAnsi="Times New Roman"/>
          <w:sz w:val="24"/>
          <w:szCs w:val="24"/>
        </w:rPr>
        <w:t xml:space="preserve"> apud KOZEL 2007</w:t>
      </w:r>
      <w:r w:rsidRPr="00BB33E9">
        <w:rPr>
          <w:rFonts w:ascii="Times New Roman" w:hAnsi="Times New Roman"/>
          <w:sz w:val="24"/>
          <w:szCs w:val="24"/>
        </w:rPr>
        <w:t xml:space="preserve">), estendendo-se aos mundos vividos dos </w:t>
      </w:r>
      <w:proofErr w:type="spellStart"/>
      <w:r w:rsidRPr="00BB33E9">
        <w:rPr>
          <w:rFonts w:ascii="Times New Roman" w:hAnsi="Times New Roman"/>
          <w:sz w:val="24"/>
          <w:szCs w:val="24"/>
        </w:rPr>
        <w:t>mapeadores</w:t>
      </w:r>
      <w:proofErr w:type="spellEnd"/>
      <w:r w:rsidRPr="00BB33E9">
        <w:rPr>
          <w:rFonts w:ascii="Times New Roman" w:hAnsi="Times New Roman"/>
          <w:sz w:val="24"/>
          <w:szCs w:val="24"/>
        </w:rPr>
        <w:t xml:space="preserve">.  </w:t>
      </w:r>
      <w:r>
        <w:rPr>
          <w:rFonts w:ascii="Times New Roman" w:hAnsi="Times New Roman"/>
          <w:sz w:val="24"/>
          <w:szCs w:val="24"/>
        </w:rPr>
        <w:t>Neste sentido, o</w:t>
      </w:r>
      <w:r w:rsidR="00852DCA" w:rsidRPr="00BB33E9">
        <w:rPr>
          <w:rFonts w:ascii="Times New Roman" w:hAnsi="Times New Roman"/>
          <w:sz w:val="24"/>
          <w:szCs w:val="24"/>
        </w:rPr>
        <w:t xml:space="preserve">s mapas mentais são uma forma de linguagem que reflete o espaço vivido e possibilitam que o mapeador expresse sentimentos </w:t>
      </w:r>
      <w:proofErr w:type="spellStart"/>
      <w:r w:rsidR="00852DCA" w:rsidRPr="00BB33E9">
        <w:rPr>
          <w:rFonts w:ascii="Times New Roman" w:hAnsi="Times New Roman"/>
          <w:sz w:val="24"/>
          <w:szCs w:val="24"/>
        </w:rPr>
        <w:t>topofílicos</w:t>
      </w:r>
      <w:proofErr w:type="spellEnd"/>
      <w:r w:rsidR="00852DCA" w:rsidRPr="00BB33E9">
        <w:rPr>
          <w:rFonts w:ascii="Times New Roman" w:hAnsi="Times New Roman"/>
          <w:sz w:val="24"/>
          <w:szCs w:val="24"/>
        </w:rPr>
        <w:t xml:space="preserve"> e </w:t>
      </w:r>
      <w:proofErr w:type="spellStart"/>
      <w:r w:rsidR="00852DCA" w:rsidRPr="00BB33E9">
        <w:rPr>
          <w:rFonts w:ascii="Times New Roman" w:hAnsi="Times New Roman"/>
          <w:sz w:val="24"/>
          <w:szCs w:val="24"/>
        </w:rPr>
        <w:t>topofóbicos</w:t>
      </w:r>
      <w:proofErr w:type="spellEnd"/>
      <w:r w:rsidR="00852DCA" w:rsidRPr="00BB33E9">
        <w:rPr>
          <w:rFonts w:ascii="Times New Roman" w:hAnsi="Times New Roman"/>
          <w:sz w:val="24"/>
          <w:szCs w:val="24"/>
        </w:rPr>
        <w:t xml:space="preserve">, representados em nuance cujos signos e símbolos são construções sociais. </w:t>
      </w:r>
    </w:p>
    <w:p w14:paraId="0000BE15" w14:textId="77777777" w:rsidR="00852DCA" w:rsidRDefault="00852DCA" w:rsidP="00C11B19">
      <w:pPr>
        <w:pStyle w:val="SemEspaamento"/>
        <w:ind w:firstLine="709"/>
        <w:jc w:val="both"/>
        <w:rPr>
          <w:rFonts w:ascii="Times New Roman" w:hAnsi="Times New Roman"/>
          <w:sz w:val="24"/>
          <w:szCs w:val="24"/>
        </w:rPr>
      </w:pPr>
      <w:r w:rsidRPr="00BB33E9">
        <w:rPr>
          <w:rFonts w:ascii="Times New Roman" w:hAnsi="Times New Roman"/>
          <w:sz w:val="24"/>
          <w:szCs w:val="24"/>
        </w:rPr>
        <w:t xml:space="preserve">Assim, para </w:t>
      </w:r>
      <w:proofErr w:type="spellStart"/>
      <w:r w:rsidRPr="00BB33E9">
        <w:rPr>
          <w:rFonts w:ascii="Times New Roman" w:hAnsi="Times New Roman"/>
          <w:sz w:val="24"/>
          <w:szCs w:val="24"/>
        </w:rPr>
        <w:t>Bertin</w:t>
      </w:r>
      <w:proofErr w:type="spellEnd"/>
      <w:r w:rsidRPr="00BB33E9">
        <w:rPr>
          <w:rFonts w:ascii="Times New Roman" w:hAnsi="Times New Roman"/>
          <w:sz w:val="24"/>
          <w:szCs w:val="24"/>
        </w:rPr>
        <w:t xml:space="preserve"> (2014), o estudo da percepção, por meio de representações, como os mapas mentais, faz-se necessário nas investigações geográficas, sobretudo para entender as relações e interações entre o homem e o ambiente, influenciando as decisões e a representação espacial e social. </w:t>
      </w:r>
    </w:p>
    <w:p w14:paraId="3788D49E" w14:textId="2FA77CC4" w:rsidR="00BB33E9" w:rsidRDefault="00BB33E9" w:rsidP="00BB33E9">
      <w:pPr>
        <w:pStyle w:val="SemEspaamento"/>
        <w:ind w:firstLine="709"/>
        <w:jc w:val="both"/>
        <w:rPr>
          <w:rFonts w:ascii="Times New Roman" w:hAnsi="Times New Roman"/>
          <w:sz w:val="24"/>
        </w:rPr>
      </w:pPr>
      <w:r w:rsidRPr="0077036D">
        <w:rPr>
          <w:rFonts w:ascii="Times New Roman" w:hAnsi="Times New Roman"/>
          <w:sz w:val="24"/>
        </w:rPr>
        <w:t>Em sala de aula, podem ser utilizados nos momentos iniciais do trabalho sobre um determinado tema ou conteúdo, quando o objetivo é trazer os conhecimentos e as representações prévias dos alunos. De forma similar, é um procedimento importante nos momentos finais de uma unidade de estudo, já que oportuniza a retomada e a verificação dos conhecimentos construídos</w:t>
      </w:r>
      <w:r>
        <w:rPr>
          <w:rFonts w:ascii="Times New Roman" w:hAnsi="Times New Roman"/>
          <w:sz w:val="24"/>
        </w:rPr>
        <w:t xml:space="preserve"> (BATISTA; BECKER; CASSOL, 2015)</w:t>
      </w:r>
      <w:r w:rsidRPr="0077036D">
        <w:rPr>
          <w:rFonts w:ascii="Times New Roman" w:hAnsi="Times New Roman"/>
          <w:sz w:val="24"/>
        </w:rPr>
        <w:t xml:space="preserve">. </w:t>
      </w:r>
    </w:p>
    <w:p w14:paraId="17517297" w14:textId="77777777" w:rsidR="00BB33E9" w:rsidRPr="00BB33E9" w:rsidRDefault="00BB33E9" w:rsidP="00BB33E9">
      <w:pPr>
        <w:pStyle w:val="SemEspaamento"/>
        <w:ind w:firstLine="709"/>
        <w:jc w:val="both"/>
        <w:rPr>
          <w:rFonts w:ascii="Times New Roman" w:hAnsi="Times New Roman"/>
          <w:sz w:val="24"/>
        </w:rPr>
      </w:pPr>
      <w:proofErr w:type="spellStart"/>
      <w:r>
        <w:rPr>
          <w:rFonts w:ascii="Times New Roman" w:hAnsi="Times New Roman"/>
          <w:sz w:val="24"/>
        </w:rPr>
        <w:t>Tuan</w:t>
      </w:r>
      <w:proofErr w:type="spellEnd"/>
      <w:r>
        <w:rPr>
          <w:rFonts w:ascii="Times New Roman" w:hAnsi="Times New Roman"/>
          <w:sz w:val="24"/>
        </w:rPr>
        <w:t xml:space="preserve"> (2013, p. 100) pondera que</w:t>
      </w:r>
    </w:p>
    <w:p w14:paraId="2AA5CD2B" w14:textId="77777777" w:rsidR="00BB33E9" w:rsidRDefault="00BB33E9" w:rsidP="00617076">
      <w:pPr>
        <w:pStyle w:val="SemEspaamento"/>
        <w:ind w:firstLine="709"/>
        <w:jc w:val="both"/>
        <w:rPr>
          <w:rFonts w:ascii="Times New Roman" w:hAnsi="Times New Roman"/>
          <w:sz w:val="24"/>
          <w:szCs w:val="24"/>
        </w:rPr>
      </w:pPr>
    </w:p>
    <w:p w14:paraId="229836B8" w14:textId="77777777" w:rsidR="00374501" w:rsidRDefault="00374501" w:rsidP="00617076">
      <w:pPr>
        <w:pStyle w:val="SemEspaamento"/>
        <w:ind w:firstLine="709"/>
        <w:jc w:val="both"/>
        <w:rPr>
          <w:rFonts w:ascii="Times New Roman" w:hAnsi="Times New Roman"/>
          <w:sz w:val="24"/>
          <w:szCs w:val="24"/>
        </w:rPr>
      </w:pPr>
    </w:p>
    <w:p w14:paraId="35BCBAF2" w14:textId="77777777" w:rsidR="00BB33E9" w:rsidRDefault="00BB33E9" w:rsidP="00617076">
      <w:pPr>
        <w:pStyle w:val="SemEspaamento"/>
        <w:ind w:left="2268"/>
        <w:jc w:val="both"/>
        <w:rPr>
          <w:rFonts w:ascii="Times New Roman" w:hAnsi="Times New Roman"/>
          <w:szCs w:val="24"/>
        </w:rPr>
      </w:pPr>
      <w:r w:rsidRPr="00BB33E9">
        <w:rPr>
          <w:rFonts w:ascii="Times New Roman" w:hAnsi="Times New Roman"/>
          <w:szCs w:val="24"/>
        </w:rPr>
        <w:t>O desenho de mapas é evidência incontestável do poder de conceituar as relações espaciais. É possível determinar o caminho por meio do cálculo de posição sem usar observações astronômicas e mediante a considerável experiência sem procurar desenhar as relações globais da localidade.</w:t>
      </w:r>
    </w:p>
    <w:p w14:paraId="4D1F1B12" w14:textId="77777777" w:rsidR="00912670" w:rsidRDefault="00912670" w:rsidP="00912670">
      <w:pPr>
        <w:pStyle w:val="SemEspaamento"/>
        <w:jc w:val="both"/>
        <w:rPr>
          <w:rFonts w:ascii="Times New Roman" w:hAnsi="Times New Roman"/>
          <w:szCs w:val="24"/>
        </w:rPr>
      </w:pPr>
    </w:p>
    <w:p w14:paraId="27B33F82" w14:textId="77777777" w:rsidR="00374501" w:rsidRDefault="00374501" w:rsidP="00912670">
      <w:pPr>
        <w:pStyle w:val="SemEspaamento"/>
        <w:jc w:val="both"/>
        <w:rPr>
          <w:rFonts w:ascii="Times New Roman" w:hAnsi="Times New Roman"/>
          <w:szCs w:val="24"/>
        </w:rPr>
      </w:pPr>
    </w:p>
    <w:p w14:paraId="11316369" w14:textId="07CF1D66" w:rsidR="00BB33E9" w:rsidRDefault="00912670" w:rsidP="001A25E0">
      <w:pPr>
        <w:pStyle w:val="SemEspaamento"/>
        <w:jc w:val="both"/>
        <w:rPr>
          <w:rFonts w:ascii="Times New Roman" w:hAnsi="Times New Roman"/>
          <w:sz w:val="24"/>
        </w:rPr>
      </w:pPr>
      <w:r>
        <w:rPr>
          <w:rFonts w:ascii="Times New Roman" w:hAnsi="Times New Roman"/>
          <w:szCs w:val="24"/>
        </w:rPr>
        <w:tab/>
      </w:r>
      <w:r w:rsidRPr="00453D37">
        <w:rPr>
          <w:rFonts w:ascii="Times New Roman" w:hAnsi="Times New Roman"/>
          <w:szCs w:val="24"/>
        </w:rPr>
        <w:t>Ao mesmo tempo, as representações livres podem chamar a atenção para as raízes éticas e espirituais dos atuais problemas ambientais</w:t>
      </w:r>
      <w:r w:rsidR="001A25E0" w:rsidRPr="00453D37">
        <w:rPr>
          <w:rFonts w:ascii="Times New Roman" w:hAnsi="Times New Roman"/>
          <w:szCs w:val="24"/>
        </w:rPr>
        <w:t xml:space="preserve">. </w:t>
      </w:r>
      <w:r w:rsidRPr="00453D37">
        <w:rPr>
          <w:rFonts w:ascii="Times New Roman" w:hAnsi="Times New Roman"/>
          <w:szCs w:val="24"/>
        </w:rPr>
        <w:t>Os mapas mentais nos convidam a encontrar soluções não só na técnica, mas também em uma mudança do ser humano.</w:t>
      </w:r>
      <w:r>
        <w:rPr>
          <w:rFonts w:ascii="Times New Roman" w:hAnsi="Times New Roman"/>
          <w:szCs w:val="24"/>
        </w:rPr>
        <w:t xml:space="preserve"> </w:t>
      </w:r>
      <w:r w:rsidR="00BB33E9">
        <w:rPr>
          <w:rFonts w:ascii="Times New Roman" w:hAnsi="Times New Roman"/>
          <w:sz w:val="24"/>
        </w:rPr>
        <w:t>Por isso, a</w:t>
      </w:r>
      <w:r w:rsidR="00BB33E9" w:rsidRPr="0077036D">
        <w:rPr>
          <w:rFonts w:ascii="Times New Roman" w:hAnsi="Times New Roman"/>
          <w:sz w:val="24"/>
        </w:rPr>
        <w:t>credita-se que a construção de mapas mentais, como um procedimento pedagógico, é relevante, pois se caracteriza por representações pessoais dos conceitos construídos ao longo da vida, desencadeando processos mentais importantes para o desenvolvimento dos alunos e oportunizando condições de expressão do mundo vivido</w:t>
      </w:r>
      <w:r w:rsidR="00BB33E9">
        <w:rPr>
          <w:rFonts w:ascii="Times New Roman" w:hAnsi="Times New Roman"/>
          <w:sz w:val="24"/>
        </w:rPr>
        <w:t xml:space="preserve"> (BATISTA; BECKER; CASSOL, 2015)</w:t>
      </w:r>
      <w:r w:rsidR="00BB33E9" w:rsidRPr="0077036D">
        <w:rPr>
          <w:rFonts w:ascii="Times New Roman" w:hAnsi="Times New Roman"/>
          <w:sz w:val="24"/>
        </w:rPr>
        <w:t xml:space="preserve">. </w:t>
      </w:r>
    </w:p>
    <w:p w14:paraId="2EBF7828" w14:textId="45372CC4" w:rsidR="00852DCA" w:rsidRPr="00BB33E9" w:rsidRDefault="00852DCA" w:rsidP="00BB33E9">
      <w:pPr>
        <w:pStyle w:val="SemEspaamento"/>
        <w:ind w:firstLine="709"/>
        <w:jc w:val="both"/>
        <w:rPr>
          <w:rFonts w:ascii="Times New Roman" w:hAnsi="Times New Roman"/>
          <w:sz w:val="24"/>
        </w:rPr>
      </w:pPr>
      <w:r w:rsidRPr="00EB2CD7">
        <w:rPr>
          <w:rFonts w:ascii="Times New Roman" w:hAnsi="Times New Roman"/>
          <w:sz w:val="24"/>
          <w:szCs w:val="24"/>
        </w:rPr>
        <w:t xml:space="preserve">Neste sentido, Richter (2011) aponta que as representações oriundas das imagens mentais não existem dissociadas do processo de leitura que se faz do mundo. Logo, os mapas mentais são considerados uma representação do mundo real observado por meio do olhar particular de um ser humano, com uma história, uma cultura, um aporte cognitivo e emocional, pela visão de mundo e por intencionalidades que permite identificar como esse </w:t>
      </w:r>
      <w:r w:rsidR="006D6043">
        <w:rPr>
          <w:rFonts w:ascii="Times New Roman" w:hAnsi="Times New Roman"/>
          <w:sz w:val="24"/>
          <w:szCs w:val="24"/>
        </w:rPr>
        <w:t xml:space="preserve">indivíduo </w:t>
      </w:r>
      <w:r w:rsidRPr="00EB2CD7">
        <w:rPr>
          <w:rFonts w:ascii="Times New Roman" w:hAnsi="Times New Roman"/>
          <w:sz w:val="24"/>
          <w:szCs w:val="24"/>
        </w:rPr>
        <w:t xml:space="preserve">compreende o lugar em que está inserido e como ele se relaciona com o mesmo. </w:t>
      </w:r>
    </w:p>
    <w:p w14:paraId="0271552D" w14:textId="3E925056" w:rsidR="00852DCA" w:rsidRPr="0077036D" w:rsidRDefault="00852DCA" w:rsidP="0077036D">
      <w:pPr>
        <w:pStyle w:val="SemEspaamento"/>
        <w:ind w:firstLine="709"/>
        <w:jc w:val="both"/>
        <w:rPr>
          <w:rFonts w:ascii="Times New Roman" w:hAnsi="Times New Roman"/>
          <w:sz w:val="24"/>
          <w:szCs w:val="24"/>
        </w:rPr>
      </w:pPr>
      <w:r w:rsidRPr="0077036D">
        <w:rPr>
          <w:rFonts w:ascii="Times New Roman" w:hAnsi="Times New Roman"/>
          <w:sz w:val="24"/>
        </w:rPr>
        <w:t>Dentre os elementos que influenciam na percepção e consequentemente na c</w:t>
      </w:r>
      <w:r w:rsidR="006D6043">
        <w:rPr>
          <w:rFonts w:ascii="Times New Roman" w:hAnsi="Times New Roman"/>
          <w:sz w:val="24"/>
        </w:rPr>
        <w:t>onstrução dos mapas mentais esta a</w:t>
      </w:r>
      <w:r w:rsidRPr="0077036D">
        <w:rPr>
          <w:rFonts w:ascii="Times New Roman" w:hAnsi="Times New Roman"/>
          <w:sz w:val="24"/>
        </w:rPr>
        <w:t xml:space="preserve"> idade,</w:t>
      </w:r>
      <w:r w:rsidRPr="0077036D">
        <w:rPr>
          <w:rFonts w:ascii="Times New Roman" w:hAnsi="Times New Roman"/>
          <w:sz w:val="24"/>
          <w:szCs w:val="24"/>
        </w:rPr>
        <w:t xml:space="preserve"> o tempo, mas principalmente, as sensações, ou seja, os sentimentos </w:t>
      </w:r>
      <w:proofErr w:type="spellStart"/>
      <w:r w:rsidRPr="0077036D">
        <w:rPr>
          <w:rFonts w:ascii="Times New Roman" w:hAnsi="Times New Roman"/>
          <w:sz w:val="24"/>
          <w:szCs w:val="24"/>
        </w:rPr>
        <w:t>topofílicos</w:t>
      </w:r>
      <w:proofErr w:type="spellEnd"/>
      <w:r w:rsidRPr="0077036D">
        <w:rPr>
          <w:rFonts w:ascii="Times New Roman" w:hAnsi="Times New Roman"/>
          <w:sz w:val="24"/>
          <w:szCs w:val="24"/>
        </w:rPr>
        <w:t xml:space="preserve"> e </w:t>
      </w:r>
      <w:proofErr w:type="spellStart"/>
      <w:r w:rsidRPr="0077036D">
        <w:rPr>
          <w:rFonts w:ascii="Times New Roman" w:hAnsi="Times New Roman"/>
          <w:sz w:val="24"/>
          <w:szCs w:val="24"/>
        </w:rPr>
        <w:t>topofóbicos</w:t>
      </w:r>
      <w:proofErr w:type="spellEnd"/>
      <w:r w:rsidRPr="0077036D">
        <w:rPr>
          <w:rFonts w:ascii="Times New Roman" w:hAnsi="Times New Roman"/>
          <w:sz w:val="24"/>
          <w:szCs w:val="24"/>
        </w:rPr>
        <w:t xml:space="preserve"> onde estão imbricados valores, atitudes e vivências. A idade dos alunos participantes da pesquisa revela a fase da adolescência e varia entre </w:t>
      </w:r>
      <w:r w:rsidR="00BB33E9">
        <w:rPr>
          <w:rFonts w:ascii="Times New Roman" w:hAnsi="Times New Roman"/>
          <w:sz w:val="24"/>
          <w:szCs w:val="24"/>
        </w:rPr>
        <w:t>15 e 21</w:t>
      </w:r>
      <w:r w:rsidRPr="0077036D">
        <w:rPr>
          <w:rFonts w:ascii="Times New Roman" w:hAnsi="Times New Roman"/>
          <w:sz w:val="24"/>
          <w:szCs w:val="24"/>
        </w:rPr>
        <w:t xml:space="preserve"> anos. Com relação ao tempo de residência dos participantes da pesquisa evidenciou-se que 80% residem</w:t>
      </w:r>
      <w:r w:rsidR="00BB33E9">
        <w:rPr>
          <w:rFonts w:ascii="Times New Roman" w:hAnsi="Times New Roman"/>
          <w:sz w:val="24"/>
          <w:szCs w:val="24"/>
        </w:rPr>
        <w:t xml:space="preserve"> a mais de 10 anos no município</w:t>
      </w:r>
      <w:r w:rsidRPr="0077036D">
        <w:rPr>
          <w:rFonts w:ascii="Times New Roman" w:hAnsi="Times New Roman"/>
          <w:sz w:val="24"/>
          <w:szCs w:val="24"/>
        </w:rPr>
        <w:t xml:space="preserve">. </w:t>
      </w:r>
    </w:p>
    <w:p w14:paraId="50DD4D21" w14:textId="74EA7513" w:rsidR="00BB33E9" w:rsidRDefault="00852DCA" w:rsidP="00BB33E9">
      <w:pPr>
        <w:pStyle w:val="SemEspaamento"/>
        <w:ind w:firstLine="709"/>
        <w:jc w:val="both"/>
        <w:rPr>
          <w:rFonts w:ascii="Times New Roman" w:hAnsi="Times New Roman"/>
          <w:sz w:val="24"/>
          <w:szCs w:val="24"/>
        </w:rPr>
      </w:pPr>
      <w:r w:rsidRPr="00EB2CD7">
        <w:rPr>
          <w:rFonts w:ascii="Times New Roman" w:hAnsi="Times New Roman"/>
          <w:sz w:val="24"/>
          <w:szCs w:val="24"/>
        </w:rPr>
        <w:t xml:space="preserve">Os mapas mentais construídos pelos alunos </w:t>
      </w:r>
      <w:r w:rsidR="00AA094E">
        <w:rPr>
          <w:rFonts w:ascii="Times New Roman" w:hAnsi="Times New Roman"/>
          <w:sz w:val="24"/>
          <w:szCs w:val="24"/>
        </w:rPr>
        <w:t xml:space="preserve">(figura 2) </w:t>
      </w:r>
      <w:r w:rsidRPr="00EB2CD7">
        <w:rPr>
          <w:rFonts w:ascii="Times New Roman" w:hAnsi="Times New Roman"/>
          <w:sz w:val="24"/>
          <w:szCs w:val="24"/>
        </w:rPr>
        <w:t xml:space="preserve">são imagens que representam uma articulação entre os elementos constitutivos do espaço vivido, demonstrando como eles entendem o ambiente local. A linguagem dos mapas é a </w:t>
      </w:r>
      <w:proofErr w:type="spellStart"/>
      <w:r w:rsidRPr="00EB2CD7">
        <w:rPr>
          <w:rFonts w:ascii="Times New Roman" w:hAnsi="Times New Roman"/>
          <w:sz w:val="24"/>
          <w:szCs w:val="24"/>
        </w:rPr>
        <w:t>semantização</w:t>
      </w:r>
      <w:proofErr w:type="spellEnd"/>
      <w:r w:rsidRPr="00EB2CD7">
        <w:rPr>
          <w:rFonts w:ascii="Times New Roman" w:hAnsi="Times New Roman"/>
          <w:sz w:val="24"/>
          <w:szCs w:val="24"/>
        </w:rPr>
        <w:t xml:space="preserve"> que os alunos fazem de seu município enquanto espaço de vivência, de s</w:t>
      </w:r>
      <w:r w:rsidR="00AD3C20">
        <w:rPr>
          <w:rFonts w:ascii="Times New Roman" w:hAnsi="Times New Roman"/>
          <w:sz w:val="24"/>
          <w:szCs w:val="24"/>
        </w:rPr>
        <w:t>ensações e de percepções</w:t>
      </w:r>
      <w:r w:rsidR="00BB33E9">
        <w:rPr>
          <w:rFonts w:ascii="Times New Roman" w:hAnsi="Times New Roman"/>
          <w:sz w:val="24"/>
          <w:szCs w:val="24"/>
        </w:rPr>
        <w:t xml:space="preserve">. A partir disso, serão apresentados os </w:t>
      </w:r>
      <w:proofErr w:type="gramStart"/>
      <w:r w:rsidR="00BB33E9">
        <w:rPr>
          <w:rFonts w:ascii="Times New Roman" w:hAnsi="Times New Roman"/>
          <w:sz w:val="24"/>
          <w:szCs w:val="24"/>
        </w:rPr>
        <w:t>6</w:t>
      </w:r>
      <w:proofErr w:type="gramEnd"/>
      <w:r w:rsidR="00BB33E9">
        <w:rPr>
          <w:rFonts w:ascii="Times New Roman" w:hAnsi="Times New Roman"/>
          <w:sz w:val="24"/>
          <w:szCs w:val="24"/>
        </w:rPr>
        <w:t xml:space="preserve"> mapas mentais nas </w:t>
      </w:r>
      <w:r w:rsidR="00AD3C20">
        <w:rPr>
          <w:rFonts w:ascii="Times New Roman" w:hAnsi="Times New Roman"/>
          <w:sz w:val="24"/>
          <w:szCs w:val="24"/>
        </w:rPr>
        <w:t>figuras 2 a 7</w:t>
      </w:r>
      <w:r w:rsidRPr="00EB2CD7">
        <w:rPr>
          <w:rFonts w:ascii="Times New Roman" w:hAnsi="Times New Roman"/>
          <w:sz w:val="24"/>
          <w:szCs w:val="24"/>
        </w:rPr>
        <w:t>.</w:t>
      </w:r>
      <w:r w:rsidR="00BB33E9">
        <w:rPr>
          <w:rFonts w:ascii="Times New Roman" w:hAnsi="Times New Roman"/>
          <w:sz w:val="24"/>
          <w:szCs w:val="24"/>
        </w:rPr>
        <w:t xml:space="preserve"> Para cada mapa serão tecidas considerações com base na “Metodologia </w:t>
      </w:r>
      <w:proofErr w:type="spellStart"/>
      <w:r w:rsidR="00BB33E9">
        <w:rPr>
          <w:rFonts w:ascii="Times New Roman" w:hAnsi="Times New Roman"/>
          <w:sz w:val="24"/>
          <w:szCs w:val="24"/>
        </w:rPr>
        <w:t>Kozel</w:t>
      </w:r>
      <w:proofErr w:type="spellEnd"/>
      <w:r w:rsidR="00BB33E9">
        <w:rPr>
          <w:rFonts w:ascii="Times New Roman" w:hAnsi="Times New Roman"/>
          <w:sz w:val="24"/>
          <w:szCs w:val="24"/>
        </w:rPr>
        <w:t xml:space="preserve">” e, por fim, </w:t>
      </w:r>
      <w:proofErr w:type="gramStart"/>
      <w:r w:rsidR="00BB33E9">
        <w:rPr>
          <w:rFonts w:ascii="Times New Roman" w:hAnsi="Times New Roman"/>
          <w:sz w:val="24"/>
          <w:szCs w:val="24"/>
        </w:rPr>
        <w:t>comparar-se-á</w:t>
      </w:r>
      <w:proofErr w:type="gramEnd"/>
      <w:r w:rsidR="00BB33E9">
        <w:rPr>
          <w:rFonts w:ascii="Times New Roman" w:hAnsi="Times New Roman"/>
          <w:sz w:val="24"/>
          <w:szCs w:val="24"/>
        </w:rPr>
        <w:t xml:space="preserve"> todos os mapas apresentados, destacando-se</w:t>
      </w:r>
      <w:r w:rsidR="00BB33E9" w:rsidRPr="00EB2CD7">
        <w:rPr>
          <w:rFonts w:ascii="Times New Roman" w:hAnsi="Times New Roman"/>
          <w:sz w:val="24"/>
          <w:szCs w:val="24"/>
        </w:rPr>
        <w:t xml:space="preserve"> as percepções sobre as questões ambientais inspiradas nas noções de ética e do saber cuidar (BOFF, 2002) e as noções de identidade e de pertencimento (TUAN, 2013).</w:t>
      </w:r>
    </w:p>
    <w:p w14:paraId="3C5A523F" w14:textId="77777777" w:rsidR="00CF436B" w:rsidRDefault="00CF436B" w:rsidP="00CF436B">
      <w:pPr>
        <w:pStyle w:val="SemEspaamento"/>
        <w:jc w:val="both"/>
        <w:rPr>
          <w:rFonts w:ascii="Times New Roman" w:hAnsi="Times New Roman"/>
          <w:sz w:val="24"/>
          <w:szCs w:val="24"/>
        </w:rPr>
      </w:pPr>
    </w:p>
    <w:p w14:paraId="797CAFC2" w14:textId="4C6694E3" w:rsidR="00AA094E" w:rsidRDefault="00E0301C" w:rsidP="00AA094E">
      <w:pPr>
        <w:pStyle w:val="SemEspaamento"/>
        <w:tabs>
          <w:tab w:val="left" w:pos="567"/>
        </w:tabs>
        <w:spacing w:line="360" w:lineRule="auto"/>
        <w:ind w:left="-142" w:right="-143"/>
        <w:jc w:val="center"/>
        <w:rPr>
          <w:rFonts w:ascii="Arial" w:hAnsi="Arial" w:cs="Arial"/>
          <w:color w:val="000000"/>
          <w:sz w:val="24"/>
          <w:szCs w:val="24"/>
          <w:shd w:val="clear" w:color="auto" w:fill="FFFFFF"/>
        </w:rPr>
      </w:pPr>
      <w:r>
        <w:rPr>
          <w:rFonts w:ascii="Arial" w:hAnsi="Arial" w:cs="Arial"/>
          <w:noProof/>
          <w:color w:val="000000"/>
          <w:sz w:val="24"/>
          <w:szCs w:val="24"/>
          <w:shd w:val="clear" w:color="auto" w:fill="FFFFFF"/>
          <w:lang w:eastAsia="pt-BR"/>
        </w:rPr>
        <w:drawing>
          <wp:inline distT="0" distB="0" distL="0" distR="0" wp14:anchorId="166AB1D1" wp14:editId="7283317B">
            <wp:extent cx="5759450" cy="219329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151025-210523.png"/>
                    <pic:cNvPicPr/>
                  </pic:nvPicPr>
                  <pic:blipFill>
                    <a:blip r:embed="rId10">
                      <a:extLst>
                        <a:ext uri="{28A0092B-C50C-407E-A947-70E740481C1C}">
                          <a14:useLocalDpi xmlns:a14="http://schemas.microsoft.com/office/drawing/2010/main" val="0"/>
                        </a:ext>
                      </a:extLst>
                    </a:blip>
                    <a:stretch>
                      <a:fillRect/>
                    </a:stretch>
                  </pic:blipFill>
                  <pic:spPr>
                    <a:xfrm>
                      <a:off x="0" y="0"/>
                      <a:ext cx="5759450" cy="2193290"/>
                    </a:xfrm>
                    <a:prstGeom prst="rect">
                      <a:avLst/>
                    </a:prstGeom>
                  </pic:spPr>
                </pic:pic>
              </a:graphicData>
            </a:graphic>
          </wp:inline>
        </w:drawing>
      </w:r>
    </w:p>
    <w:p w14:paraId="3F6F90ED" w14:textId="3D9934EB" w:rsidR="00AA094E" w:rsidRPr="00AA094E" w:rsidRDefault="00AA094E" w:rsidP="00AA094E">
      <w:pPr>
        <w:pStyle w:val="SemEspaamento"/>
        <w:jc w:val="center"/>
        <w:rPr>
          <w:rFonts w:ascii="Times New Roman" w:hAnsi="Times New Roman"/>
        </w:rPr>
      </w:pPr>
      <w:proofErr w:type="gramStart"/>
      <w:r>
        <w:rPr>
          <w:rFonts w:ascii="Times New Roman" w:hAnsi="Times New Roman"/>
        </w:rPr>
        <w:t>Figura 2</w:t>
      </w:r>
      <w:r w:rsidRPr="00AA094E">
        <w:rPr>
          <w:rFonts w:ascii="Times New Roman" w:hAnsi="Times New Roman"/>
        </w:rPr>
        <w:t>: a e b)</w:t>
      </w:r>
      <w:proofErr w:type="gramEnd"/>
      <w:r w:rsidRPr="00AA094E">
        <w:rPr>
          <w:rFonts w:ascii="Times New Roman" w:hAnsi="Times New Roman"/>
        </w:rPr>
        <w:t xml:space="preserve"> Alunos elaborando os Mapas Mentais.</w:t>
      </w:r>
    </w:p>
    <w:p w14:paraId="361799DB" w14:textId="77777777" w:rsidR="00AA094E" w:rsidRPr="00AA094E" w:rsidRDefault="00AA094E" w:rsidP="00AA094E">
      <w:pPr>
        <w:pStyle w:val="SemEspaamento"/>
        <w:jc w:val="center"/>
        <w:rPr>
          <w:rFonts w:ascii="Times New Roman" w:hAnsi="Times New Roman"/>
        </w:rPr>
      </w:pPr>
      <w:r w:rsidRPr="00AA094E">
        <w:rPr>
          <w:rFonts w:ascii="Times New Roman" w:hAnsi="Times New Roman"/>
        </w:rPr>
        <w:t xml:space="preserve">Fonte: Atividade na Escola. </w:t>
      </w:r>
      <w:proofErr w:type="spellStart"/>
      <w:r w:rsidRPr="00AA094E">
        <w:rPr>
          <w:rFonts w:ascii="Times New Roman" w:hAnsi="Times New Roman"/>
        </w:rPr>
        <w:t>Jun</w:t>
      </w:r>
      <w:proofErr w:type="spellEnd"/>
      <w:r w:rsidRPr="00AA094E">
        <w:rPr>
          <w:rFonts w:ascii="Times New Roman" w:hAnsi="Times New Roman"/>
        </w:rPr>
        <w:t>/2015.</w:t>
      </w:r>
    </w:p>
    <w:p w14:paraId="619A5A07" w14:textId="77777777" w:rsidR="00AA094E" w:rsidRDefault="00AA094E" w:rsidP="00BB33E9">
      <w:pPr>
        <w:pStyle w:val="SemEspaamento"/>
        <w:ind w:firstLine="709"/>
        <w:jc w:val="both"/>
        <w:rPr>
          <w:rFonts w:ascii="Times New Roman" w:hAnsi="Times New Roman"/>
          <w:sz w:val="24"/>
          <w:szCs w:val="24"/>
        </w:rPr>
      </w:pPr>
    </w:p>
    <w:p w14:paraId="54E4C428" w14:textId="77777777" w:rsidR="00104E7B" w:rsidRPr="00453D37" w:rsidRDefault="00104E7B" w:rsidP="001F44F0">
      <w:pPr>
        <w:pStyle w:val="SemEspaamento"/>
        <w:ind w:firstLine="709"/>
        <w:jc w:val="both"/>
        <w:rPr>
          <w:rFonts w:ascii="Times New Roman" w:hAnsi="Times New Roman"/>
          <w:sz w:val="24"/>
          <w:szCs w:val="24"/>
          <w:lang w:val="es-ES_tradnl"/>
        </w:rPr>
      </w:pPr>
      <w:proofErr w:type="spellStart"/>
      <w:r w:rsidRPr="00104E7B">
        <w:rPr>
          <w:rFonts w:ascii="Times New Roman" w:hAnsi="Times New Roman"/>
          <w:sz w:val="24"/>
          <w:szCs w:val="24"/>
          <w:lang w:val="es-ES_tradnl"/>
        </w:rPr>
        <w:t>Assim</w:t>
      </w:r>
      <w:proofErr w:type="spellEnd"/>
      <w:r w:rsidRPr="00104E7B">
        <w:rPr>
          <w:rFonts w:ascii="Times New Roman" w:hAnsi="Times New Roman"/>
          <w:sz w:val="24"/>
          <w:szCs w:val="24"/>
          <w:lang w:val="es-ES_tradnl"/>
        </w:rPr>
        <w:t xml:space="preserve">, </w:t>
      </w:r>
      <w:r>
        <w:rPr>
          <w:rFonts w:ascii="Times New Roman" w:hAnsi="Times New Roman"/>
          <w:sz w:val="24"/>
          <w:szCs w:val="24"/>
          <w:lang w:val="es-ES_tradnl"/>
        </w:rPr>
        <w:t>“e</w:t>
      </w:r>
      <w:r w:rsidRPr="00104E7B">
        <w:rPr>
          <w:rFonts w:ascii="Times New Roman" w:hAnsi="Times New Roman"/>
          <w:sz w:val="24"/>
          <w:szCs w:val="24"/>
          <w:lang w:val="es-ES_tradnl"/>
        </w:rPr>
        <w:t>l conjunto de mapas ambientales nos ofrece interesantes elementos para examinar los modos de entender, conceptualizar e imaginar la naturaleza, sus transformaciones y los grados de aceptación o rechazo ante ellas</w:t>
      </w:r>
      <w:r>
        <w:rPr>
          <w:rFonts w:ascii="Times New Roman" w:hAnsi="Times New Roman"/>
          <w:sz w:val="24"/>
          <w:szCs w:val="24"/>
          <w:lang w:val="es-ES_tradnl"/>
        </w:rPr>
        <w:t xml:space="preserve">” (HOLLMAN, 2014, p.112). </w:t>
      </w:r>
    </w:p>
    <w:p w14:paraId="674602DA" w14:textId="00E666E3" w:rsidR="00852DCA" w:rsidRDefault="00BB33E9" w:rsidP="003E36F8">
      <w:pPr>
        <w:pStyle w:val="SemEspaamento"/>
        <w:ind w:firstLine="709"/>
        <w:jc w:val="both"/>
        <w:rPr>
          <w:rFonts w:ascii="Times New Roman" w:hAnsi="Times New Roman"/>
          <w:sz w:val="24"/>
          <w:szCs w:val="24"/>
        </w:rPr>
      </w:pPr>
      <w:r>
        <w:rPr>
          <w:rFonts w:ascii="Times New Roman" w:hAnsi="Times New Roman"/>
          <w:sz w:val="24"/>
          <w:szCs w:val="24"/>
        </w:rPr>
        <w:t xml:space="preserve">O mapa mental, na figura </w:t>
      </w:r>
      <w:r w:rsidR="00837620">
        <w:rPr>
          <w:rFonts w:ascii="Times New Roman" w:hAnsi="Times New Roman"/>
          <w:sz w:val="24"/>
          <w:szCs w:val="24"/>
        </w:rPr>
        <w:t>3</w:t>
      </w:r>
      <w:r>
        <w:rPr>
          <w:rFonts w:ascii="Times New Roman" w:hAnsi="Times New Roman"/>
          <w:sz w:val="24"/>
          <w:szCs w:val="24"/>
        </w:rPr>
        <w:t xml:space="preserve">, </w:t>
      </w:r>
      <w:r w:rsidR="00104E7B">
        <w:rPr>
          <w:rFonts w:ascii="Times New Roman" w:hAnsi="Times New Roman"/>
          <w:sz w:val="24"/>
          <w:szCs w:val="24"/>
        </w:rPr>
        <w:t>mostra</w:t>
      </w:r>
      <w:r>
        <w:rPr>
          <w:rFonts w:ascii="Times New Roman" w:hAnsi="Times New Roman"/>
          <w:sz w:val="24"/>
          <w:szCs w:val="24"/>
        </w:rPr>
        <w:t xml:space="preserve">, com relação à forma, diversos </w:t>
      </w:r>
      <w:r w:rsidRPr="00EB2CD7">
        <w:rPr>
          <w:rFonts w:ascii="Times New Roman" w:hAnsi="Times New Roman"/>
          <w:sz w:val="24"/>
          <w:szCs w:val="24"/>
        </w:rPr>
        <w:t>ícones</w:t>
      </w:r>
      <w:r>
        <w:rPr>
          <w:rFonts w:ascii="Times New Roman" w:hAnsi="Times New Roman"/>
          <w:sz w:val="24"/>
          <w:szCs w:val="24"/>
        </w:rPr>
        <w:t xml:space="preserve"> que evidenciam o espaço vivido do aluno mapeador. A</w:t>
      </w:r>
      <w:r w:rsidRPr="00EB2CD7">
        <w:rPr>
          <w:rFonts w:ascii="Times New Roman" w:hAnsi="Times New Roman"/>
          <w:sz w:val="24"/>
          <w:szCs w:val="24"/>
        </w:rPr>
        <w:t xml:space="preserve"> distrib</w:t>
      </w:r>
      <w:r>
        <w:rPr>
          <w:rFonts w:ascii="Times New Roman" w:hAnsi="Times New Roman"/>
          <w:sz w:val="24"/>
          <w:szCs w:val="24"/>
        </w:rPr>
        <w:t xml:space="preserve">uição dos elementos na imagem é </w:t>
      </w:r>
      <w:r w:rsidRPr="00EB2CD7">
        <w:rPr>
          <w:rFonts w:ascii="Times New Roman" w:hAnsi="Times New Roman"/>
          <w:sz w:val="24"/>
          <w:szCs w:val="24"/>
        </w:rPr>
        <w:t xml:space="preserve">dispersas, </w:t>
      </w:r>
      <w:r>
        <w:rPr>
          <w:rFonts w:ascii="Times New Roman" w:hAnsi="Times New Roman"/>
          <w:sz w:val="24"/>
          <w:szCs w:val="24"/>
        </w:rPr>
        <w:t xml:space="preserve">mesclando visões </w:t>
      </w:r>
      <w:r w:rsidRPr="00EB2CD7">
        <w:rPr>
          <w:rFonts w:ascii="Times New Roman" w:hAnsi="Times New Roman"/>
          <w:sz w:val="24"/>
          <w:szCs w:val="24"/>
        </w:rPr>
        <w:t>horizontais, em perspectiva</w:t>
      </w:r>
      <w:r>
        <w:rPr>
          <w:rFonts w:ascii="Times New Roman" w:hAnsi="Times New Roman"/>
          <w:sz w:val="24"/>
          <w:szCs w:val="24"/>
        </w:rPr>
        <w:t xml:space="preserve"> e verticais</w:t>
      </w:r>
      <w:r w:rsidRPr="00EB2CD7">
        <w:rPr>
          <w:rFonts w:ascii="Times New Roman" w:hAnsi="Times New Roman"/>
          <w:sz w:val="24"/>
          <w:szCs w:val="24"/>
        </w:rPr>
        <w:t>.</w:t>
      </w:r>
      <w:r>
        <w:rPr>
          <w:rFonts w:ascii="Times New Roman" w:hAnsi="Times New Roman"/>
          <w:sz w:val="24"/>
          <w:szCs w:val="24"/>
        </w:rPr>
        <w:t xml:space="preserve"> Percebe-</w:t>
      </w:r>
      <w:r w:rsidR="001F44F0">
        <w:rPr>
          <w:rFonts w:ascii="Times New Roman" w:hAnsi="Times New Roman"/>
          <w:sz w:val="24"/>
          <w:szCs w:val="24"/>
        </w:rPr>
        <w:t>se também a forte influenciam de</w:t>
      </w:r>
      <w:r>
        <w:rPr>
          <w:rFonts w:ascii="Times New Roman" w:hAnsi="Times New Roman"/>
          <w:sz w:val="24"/>
          <w:szCs w:val="24"/>
        </w:rPr>
        <w:t xml:space="preserve"> </w:t>
      </w:r>
      <w:r w:rsidRPr="00EB2CD7">
        <w:rPr>
          <w:rFonts w:ascii="Times New Roman" w:hAnsi="Times New Roman"/>
          <w:sz w:val="24"/>
          <w:szCs w:val="24"/>
        </w:rPr>
        <w:t>elementos naturais da paisagem</w:t>
      </w:r>
      <w:r w:rsidR="001F44F0">
        <w:rPr>
          <w:rFonts w:ascii="Times New Roman" w:hAnsi="Times New Roman"/>
          <w:sz w:val="24"/>
          <w:szCs w:val="24"/>
        </w:rPr>
        <w:t>, associados a</w:t>
      </w:r>
      <w:r w:rsidRPr="00EB2CD7">
        <w:rPr>
          <w:rFonts w:ascii="Times New Roman" w:hAnsi="Times New Roman"/>
          <w:sz w:val="24"/>
          <w:szCs w:val="24"/>
        </w:rPr>
        <w:t>os elementos da paisagem construída</w:t>
      </w:r>
      <w:r>
        <w:rPr>
          <w:rFonts w:ascii="Times New Roman" w:hAnsi="Times New Roman"/>
          <w:sz w:val="24"/>
          <w:szCs w:val="24"/>
        </w:rPr>
        <w:t xml:space="preserve"> </w:t>
      </w:r>
      <w:r w:rsidR="001F44F0">
        <w:rPr>
          <w:rFonts w:ascii="Times New Roman" w:hAnsi="Times New Roman"/>
          <w:sz w:val="24"/>
          <w:szCs w:val="24"/>
        </w:rPr>
        <w:t>e a</w:t>
      </w:r>
      <w:r w:rsidRPr="00EB2CD7">
        <w:rPr>
          <w:rFonts w:ascii="Times New Roman" w:hAnsi="Times New Roman"/>
          <w:sz w:val="24"/>
          <w:szCs w:val="24"/>
        </w:rPr>
        <w:t>os elementos humanos</w:t>
      </w:r>
      <w:r w:rsidR="001F44F0">
        <w:rPr>
          <w:rFonts w:ascii="Times New Roman" w:hAnsi="Times New Roman"/>
          <w:sz w:val="24"/>
          <w:szCs w:val="24"/>
        </w:rPr>
        <w:t>, em menor escala. Assim, apresar de apresentar certa generalização, o aluno identifica elementos chave na realidade ambiental do município.</w:t>
      </w:r>
    </w:p>
    <w:p w14:paraId="03E85A9D" w14:textId="77777777" w:rsidR="00E01D13" w:rsidRPr="00EB2CD7" w:rsidRDefault="00E01D13" w:rsidP="00C11B19">
      <w:pPr>
        <w:pStyle w:val="SemEspaamento"/>
        <w:ind w:firstLine="709"/>
        <w:jc w:val="both"/>
        <w:rPr>
          <w:rFonts w:ascii="Times New Roman" w:hAnsi="Times New Roman"/>
          <w:sz w:val="24"/>
          <w:szCs w:val="24"/>
        </w:rPr>
      </w:pPr>
    </w:p>
    <w:p w14:paraId="03E8DE5A" w14:textId="16FC78B9" w:rsidR="00D201E0" w:rsidRDefault="00E0301C" w:rsidP="00010579">
      <w:pPr>
        <w:pStyle w:val="SemEspaamento"/>
        <w:jc w:val="center"/>
        <w:rPr>
          <w:rFonts w:ascii="Times New Roman" w:hAnsi="Times New Roman"/>
          <w:sz w:val="24"/>
          <w:szCs w:val="24"/>
        </w:rPr>
      </w:pPr>
      <w:r>
        <w:rPr>
          <w:rFonts w:ascii="Times New Roman" w:hAnsi="Times New Roman"/>
          <w:noProof/>
          <w:sz w:val="24"/>
          <w:szCs w:val="24"/>
          <w:lang w:eastAsia="pt-BR"/>
        </w:rPr>
        <w:drawing>
          <wp:inline distT="0" distB="0" distL="0" distR="0" wp14:anchorId="6EB00BB9" wp14:editId="34B4E6E7">
            <wp:extent cx="5759450" cy="7676515"/>
            <wp:effectExtent l="19050" t="19050" r="12700" b="1968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7676515"/>
                    </a:xfrm>
                    <a:prstGeom prst="rect">
                      <a:avLst/>
                    </a:prstGeom>
                    <a:ln>
                      <a:solidFill>
                        <a:schemeClr val="tx1"/>
                      </a:solidFill>
                    </a:ln>
                  </pic:spPr>
                </pic:pic>
              </a:graphicData>
            </a:graphic>
          </wp:inline>
        </w:drawing>
      </w:r>
    </w:p>
    <w:p w14:paraId="17A6E7B5" w14:textId="54730A1C" w:rsidR="00AD3C20" w:rsidRPr="000D76BF" w:rsidRDefault="00AD3C20" w:rsidP="00AD3C20">
      <w:pPr>
        <w:jc w:val="center"/>
        <w:rPr>
          <w:sz w:val="22"/>
        </w:rPr>
      </w:pPr>
      <w:r w:rsidRPr="000D76BF">
        <w:rPr>
          <w:sz w:val="22"/>
        </w:rPr>
        <w:t xml:space="preserve">Figura </w:t>
      </w:r>
      <w:r w:rsidR="00837620">
        <w:rPr>
          <w:sz w:val="22"/>
        </w:rPr>
        <w:t>3</w:t>
      </w:r>
      <w:r w:rsidRPr="000D76BF">
        <w:rPr>
          <w:sz w:val="22"/>
        </w:rPr>
        <w:t xml:space="preserve">: Mapa Mental de </w:t>
      </w:r>
      <w:r w:rsidR="00F31008" w:rsidRPr="000D76BF">
        <w:rPr>
          <w:sz w:val="22"/>
        </w:rPr>
        <w:t>u</w:t>
      </w:r>
      <w:r w:rsidRPr="000D76BF">
        <w:rPr>
          <w:sz w:val="22"/>
        </w:rPr>
        <w:t xml:space="preserve">m Aluno de 3º </w:t>
      </w:r>
      <w:r w:rsidR="0070113F">
        <w:rPr>
          <w:sz w:val="22"/>
        </w:rPr>
        <w:t>Série</w:t>
      </w:r>
      <w:r w:rsidRPr="000D76BF">
        <w:rPr>
          <w:sz w:val="22"/>
        </w:rPr>
        <w:t xml:space="preserve"> do Ensino Médio.</w:t>
      </w:r>
    </w:p>
    <w:p w14:paraId="7913C964" w14:textId="77777777" w:rsidR="00AD3C20" w:rsidRPr="001F44F0" w:rsidRDefault="00AD3C20" w:rsidP="00AD3C20">
      <w:pPr>
        <w:jc w:val="center"/>
        <w:rPr>
          <w:sz w:val="20"/>
        </w:rPr>
      </w:pPr>
      <w:r w:rsidRPr="000D76BF">
        <w:rPr>
          <w:sz w:val="22"/>
        </w:rPr>
        <w:t>Fonte: Atividade</w:t>
      </w:r>
      <w:r w:rsidR="00010579" w:rsidRPr="000D76BF">
        <w:rPr>
          <w:sz w:val="22"/>
        </w:rPr>
        <w:t xml:space="preserve"> na Escola</w:t>
      </w:r>
      <w:r w:rsidRPr="000D76BF">
        <w:rPr>
          <w:sz w:val="22"/>
        </w:rPr>
        <w:t xml:space="preserve">. </w:t>
      </w:r>
      <w:proofErr w:type="spellStart"/>
      <w:r w:rsidRPr="000D76BF">
        <w:rPr>
          <w:sz w:val="22"/>
        </w:rPr>
        <w:t>Jun</w:t>
      </w:r>
      <w:proofErr w:type="spellEnd"/>
      <w:r w:rsidRPr="000D76BF">
        <w:rPr>
          <w:sz w:val="22"/>
        </w:rPr>
        <w:t xml:space="preserve">/2015. </w:t>
      </w:r>
    </w:p>
    <w:p w14:paraId="0721FBD7" w14:textId="77777777" w:rsidR="00AD3C20" w:rsidRDefault="00AD3C20" w:rsidP="00EB2CD7">
      <w:pPr>
        <w:pStyle w:val="SemEspaamento"/>
        <w:jc w:val="both"/>
        <w:rPr>
          <w:rFonts w:ascii="Times New Roman" w:hAnsi="Times New Roman"/>
          <w:sz w:val="24"/>
          <w:szCs w:val="24"/>
        </w:rPr>
      </w:pPr>
    </w:p>
    <w:p w14:paraId="3DC719FB" w14:textId="344CC44D" w:rsidR="001F44F0" w:rsidRPr="00EB2CD7" w:rsidRDefault="001F44F0" w:rsidP="001F44F0">
      <w:pPr>
        <w:pStyle w:val="SemEspaamento"/>
        <w:ind w:firstLine="709"/>
        <w:jc w:val="both"/>
        <w:rPr>
          <w:rFonts w:ascii="Times New Roman" w:hAnsi="Times New Roman"/>
          <w:sz w:val="24"/>
          <w:szCs w:val="24"/>
        </w:rPr>
      </w:pPr>
      <w:r>
        <w:rPr>
          <w:rFonts w:ascii="Times New Roman" w:hAnsi="Times New Roman"/>
          <w:sz w:val="24"/>
          <w:szCs w:val="24"/>
        </w:rPr>
        <w:t xml:space="preserve">O mapa mental da figura </w:t>
      </w:r>
      <w:r w:rsidR="00837620">
        <w:rPr>
          <w:rFonts w:ascii="Times New Roman" w:hAnsi="Times New Roman"/>
          <w:sz w:val="24"/>
          <w:szCs w:val="24"/>
        </w:rPr>
        <w:t>4</w:t>
      </w:r>
      <w:r>
        <w:rPr>
          <w:rFonts w:ascii="Times New Roman" w:hAnsi="Times New Roman"/>
          <w:sz w:val="24"/>
          <w:szCs w:val="24"/>
        </w:rPr>
        <w:t xml:space="preserve">, assim como o mapa da figura </w:t>
      </w:r>
      <w:r w:rsidR="00837620">
        <w:rPr>
          <w:rFonts w:ascii="Times New Roman" w:hAnsi="Times New Roman"/>
          <w:sz w:val="24"/>
          <w:szCs w:val="24"/>
        </w:rPr>
        <w:t>3</w:t>
      </w:r>
      <w:r>
        <w:rPr>
          <w:rFonts w:ascii="Times New Roman" w:hAnsi="Times New Roman"/>
          <w:sz w:val="24"/>
          <w:szCs w:val="24"/>
        </w:rPr>
        <w:t xml:space="preserve">, apresenta, com relação à forma, </w:t>
      </w:r>
      <w:r w:rsidRPr="00EB2CD7">
        <w:rPr>
          <w:rFonts w:ascii="Times New Roman" w:hAnsi="Times New Roman"/>
          <w:sz w:val="24"/>
          <w:szCs w:val="24"/>
        </w:rPr>
        <w:t>ícones</w:t>
      </w:r>
      <w:r>
        <w:rPr>
          <w:rFonts w:ascii="Times New Roman" w:hAnsi="Times New Roman"/>
          <w:sz w:val="24"/>
          <w:szCs w:val="24"/>
        </w:rPr>
        <w:t xml:space="preserve"> referentes ao espaço vivido. A</w:t>
      </w:r>
      <w:r w:rsidRPr="00EB2CD7">
        <w:rPr>
          <w:rFonts w:ascii="Times New Roman" w:hAnsi="Times New Roman"/>
          <w:sz w:val="24"/>
          <w:szCs w:val="24"/>
        </w:rPr>
        <w:t xml:space="preserve"> distrib</w:t>
      </w:r>
      <w:r>
        <w:rPr>
          <w:rFonts w:ascii="Times New Roman" w:hAnsi="Times New Roman"/>
          <w:sz w:val="24"/>
          <w:szCs w:val="24"/>
        </w:rPr>
        <w:t xml:space="preserve">uição dos elementos na imagem é </w:t>
      </w:r>
      <w:r w:rsidRPr="00EB2CD7">
        <w:rPr>
          <w:rFonts w:ascii="Times New Roman" w:hAnsi="Times New Roman"/>
          <w:sz w:val="24"/>
          <w:szCs w:val="24"/>
        </w:rPr>
        <w:t xml:space="preserve">dispersas, </w:t>
      </w:r>
      <w:r>
        <w:rPr>
          <w:rFonts w:ascii="Times New Roman" w:hAnsi="Times New Roman"/>
          <w:sz w:val="24"/>
          <w:szCs w:val="24"/>
        </w:rPr>
        <w:t xml:space="preserve">mesclando visões </w:t>
      </w:r>
      <w:r w:rsidRPr="00EB2CD7">
        <w:rPr>
          <w:rFonts w:ascii="Times New Roman" w:hAnsi="Times New Roman"/>
          <w:sz w:val="24"/>
          <w:szCs w:val="24"/>
        </w:rPr>
        <w:t>horizontais, em perspectiva</w:t>
      </w:r>
      <w:r>
        <w:rPr>
          <w:rFonts w:ascii="Times New Roman" w:hAnsi="Times New Roman"/>
          <w:sz w:val="24"/>
          <w:szCs w:val="24"/>
        </w:rPr>
        <w:t xml:space="preserve"> e verticais</w:t>
      </w:r>
      <w:r w:rsidRPr="00EB2CD7">
        <w:rPr>
          <w:rFonts w:ascii="Times New Roman" w:hAnsi="Times New Roman"/>
          <w:sz w:val="24"/>
          <w:szCs w:val="24"/>
        </w:rPr>
        <w:t>.</w:t>
      </w:r>
      <w:r>
        <w:rPr>
          <w:rFonts w:ascii="Times New Roman" w:hAnsi="Times New Roman"/>
          <w:sz w:val="24"/>
          <w:szCs w:val="24"/>
        </w:rPr>
        <w:t xml:space="preserve"> Neste caso, porém, os </w:t>
      </w:r>
      <w:r w:rsidRPr="00EB2CD7">
        <w:rPr>
          <w:rFonts w:ascii="Times New Roman" w:hAnsi="Times New Roman"/>
          <w:sz w:val="24"/>
          <w:szCs w:val="24"/>
        </w:rPr>
        <w:t>elementos da paisagem construída</w:t>
      </w:r>
      <w:r>
        <w:rPr>
          <w:rFonts w:ascii="Times New Roman" w:hAnsi="Times New Roman"/>
          <w:sz w:val="24"/>
          <w:szCs w:val="24"/>
        </w:rPr>
        <w:t xml:space="preserve"> possuem uma forte influenciam assim como os </w:t>
      </w:r>
      <w:r w:rsidRPr="00EB2CD7">
        <w:rPr>
          <w:rFonts w:ascii="Times New Roman" w:hAnsi="Times New Roman"/>
          <w:sz w:val="24"/>
          <w:szCs w:val="24"/>
        </w:rPr>
        <w:t>elementos naturais da paisagem</w:t>
      </w:r>
      <w:r>
        <w:rPr>
          <w:rFonts w:ascii="Times New Roman" w:hAnsi="Times New Roman"/>
          <w:sz w:val="24"/>
          <w:szCs w:val="24"/>
        </w:rPr>
        <w:t>, o que permite identificar uma compreensão mais global do conceito de ambiente, isto é, aquele que considera o natural e o antrópico. Além disso, os elementos presentes no mapa mental demostram uma maior diversidade com relação ao ambiente conhecido e vivenciado fazendo o aluno identificar elementos chave na realidade ambiental.</w:t>
      </w:r>
    </w:p>
    <w:p w14:paraId="1A3C98D7" w14:textId="77777777" w:rsidR="001F44F0" w:rsidRPr="00EB2CD7" w:rsidRDefault="001F44F0" w:rsidP="00EB2CD7">
      <w:pPr>
        <w:pStyle w:val="SemEspaamento"/>
        <w:jc w:val="both"/>
        <w:rPr>
          <w:rFonts w:ascii="Times New Roman" w:hAnsi="Times New Roman"/>
          <w:sz w:val="24"/>
          <w:szCs w:val="24"/>
        </w:rPr>
      </w:pPr>
    </w:p>
    <w:p w14:paraId="21C01DBD" w14:textId="6819AF1D" w:rsidR="00D201E0" w:rsidRDefault="00E0301C" w:rsidP="00010579">
      <w:pPr>
        <w:pStyle w:val="SemEspaamento"/>
        <w:jc w:val="center"/>
        <w:rPr>
          <w:rFonts w:ascii="Times New Roman" w:hAnsi="Times New Roman"/>
          <w:sz w:val="24"/>
          <w:szCs w:val="24"/>
        </w:rPr>
      </w:pPr>
      <w:r>
        <w:rPr>
          <w:rFonts w:ascii="Times New Roman" w:hAnsi="Times New Roman"/>
          <w:noProof/>
          <w:sz w:val="24"/>
          <w:szCs w:val="24"/>
          <w:lang w:eastAsia="pt-BR"/>
        </w:rPr>
        <w:drawing>
          <wp:inline distT="0" distB="0" distL="0" distR="0" wp14:anchorId="3C5FCF44" wp14:editId="631E6302">
            <wp:extent cx="5400000" cy="7202778"/>
            <wp:effectExtent l="19050" t="19050" r="10795" b="1778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a:extLst>
                        <a:ext uri="{28A0092B-C50C-407E-A947-70E740481C1C}">
                          <a14:useLocalDpi xmlns:a14="http://schemas.microsoft.com/office/drawing/2010/main" val="0"/>
                        </a:ext>
                      </a:extLst>
                    </a:blip>
                    <a:stretch>
                      <a:fillRect/>
                    </a:stretch>
                  </pic:blipFill>
                  <pic:spPr>
                    <a:xfrm>
                      <a:off x="0" y="0"/>
                      <a:ext cx="5400000" cy="7202778"/>
                    </a:xfrm>
                    <a:prstGeom prst="rect">
                      <a:avLst/>
                    </a:prstGeom>
                    <a:ln>
                      <a:solidFill>
                        <a:schemeClr val="tx1"/>
                      </a:solidFill>
                    </a:ln>
                  </pic:spPr>
                </pic:pic>
              </a:graphicData>
            </a:graphic>
          </wp:inline>
        </w:drawing>
      </w:r>
    </w:p>
    <w:p w14:paraId="6241A6E3" w14:textId="0777FD7C" w:rsidR="00010579" w:rsidRPr="000D76BF" w:rsidRDefault="00010579" w:rsidP="00010579">
      <w:pPr>
        <w:jc w:val="center"/>
        <w:rPr>
          <w:sz w:val="22"/>
        </w:rPr>
      </w:pPr>
      <w:r w:rsidRPr="000D76BF">
        <w:rPr>
          <w:sz w:val="22"/>
        </w:rPr>
        <w:t xml:space="preserve">Figura </w:t>
      </w:r>
      <w:r w:rsidR="00837620">
        <w:rPr>
          <w:sz w:val="22"/>
        </w:rPr>
        <w:t>4</w:t>
      </w:r>
      <w:r w:rsidRPr="000D76BF">
        <w:rPr>
          <w:sz w:val="22"/>
        </w:rPr>
        <w:t xml:space="preserve">: Mapa Mental de </w:t>
      </w:r>
      <w:r w:rsidR="00F31008" w:rsidRPr="000D76BF">
        <w:rPr>
          <w:sz w:val="22"/>
        </w:rPr>
        <w:t>u</w:t>
      </w:r>
      <w:r w:rsidRPr="000D76BF">
        <w:rPr>
          <w:sz w:val="22"/>
        </w:rPr>
        <w:t xml:space="preserve">m Aluno de 3º </w:t>
      </w:r>
      <w:r w:rsidR="0070113F">
        <w:rPr>
          <w:sz w:val="22"/>
        </w:rPr>
        <w:t>Série</w:t>
      </w:r>
      <w:r w:rsidRPr="000D76BF">
        <w:rPr>
          <w:sz w:val="22"/>
        </w:rPr>
        <w:t xml:space="preserve"> do Ensino Médio.</w:t>
      </w:r>
    </w:p>
    <w:p w14:paraId="0BAC3A65" w14:textId="77777777" w:rsidR="00010579" w:rsidRPr="000D76BF" w:rsidRDefault="00010579" w:rsidP="00010579">
      <w:pPr>
        <w:jc w:val="center"/>
        <w:rPr>
          <w:sz w:val="22"/>
        </w:rPr>
      </w:pPr>
      <w:r w:rsidRPr="000D76BF">
        <w:rPr>
          <w:sz w:val="22"/>
        </w:rPr>
        <w:t xml:space="preserve">Fonte: Atividade na Escola. </w:t>
      </w:r>
      <w:proofErr w:type="spellStart"/>
      <w:r w:rsidRPr="000D76BF">
        <w:rPr>
          <w:sz w:val="22"/>
        </w:rPr>
        <w:t>Jun</w:t>
      </w:r>
      <w:proofErr w:type="spellEnd"/>
      <w:r w:rsidRPr="000D76BF">
        <w:rPr>
          <w:sz w:val="22"/>
        </w:rPr>
        <w:t xml:space="preserve">/2015. </w:t>
      </w:r>
    </w:p>
    <w:p w14:paraId="6948E5B1" w14:textId="77777777" w:rsidR="00104E7B" w:rsidRPr="001F44F0" w:rsidRDefault="00104E7B" w:rsidP="00010579">
      <w:pPr>
        <w:jc w:val="center"/>
        <w:rPr>
          <w:sz w:val="20"/>
        </w:rPr>
      </w:pPr>
    </w:p>
    <w:p w14:paraId="2CA0AF90" w14:textId="4FBF85EC" w:rsidR="001F44F0" w:rsidRPr="00D8345B" w:rsidRDefault="001F44F0" w:rsidP="00D8345B">
      <w:pPr>
        <w:pStyle w:val="SemEspaamento"/>
        <w:ind w:firstLine="709"/>
        <w:jc w:val="both"/>
        <w:rPr>
          <w:rFonts w:ascii="Times New Roman" w:hAnsi="Times New Roman"/>
          <w:sz w:val="24"/>
        </w:rPr>
      </w:pPr>
      <w:r w:rsidRPr="00D8345B">
        <w:rPr>
          <w:rFonts w:ascii="Times New Roman" w:hAnsi="Times New Roman"/>
          <w:sz w:val="24"/>
        </w:rPr>
        <w:t xml:space="preserve">Na construção </w:t>
      </w:r>
      <w:proofErr w:type="spellStart"/>
      <w:r w:rsidRPr="00D8345B">
        <w:rPr>
          <w:rFonts w:ascii="Times New Roman" w:hAnsi="Times New Roman"/>
          <w:sz w:val="24"/>
        </w:rPr>
        <w:t>sígnica</w:t>
      </w:r>
      <w:proofErr w:type="spellEnd"/>
      <w:r w:rsidRPr="00D8345B">
        <w:rPr>
          <w:rFonts w:ascii="Times New Roman" w:hAnsi="Times New Roman"/>
          <w:sz w:val="24"/>
        </w:rPr>
        <w:t xml:space="preserve"> da figura </w:t>
      </w:r>
      <w:r w:rsidR="00837620">
        <w:rPr>
          <w:rFonts w:ascii="Times New Roman" w:hAnsi="Times New Roman"/>
          <w:sz w:val="24"/>
        </w:rPr>
        <w:t>5</w:t>
      </w:r>
      <w:r w:rsidRPr="00D8345B">
        <w:rPr>
          <w:rFonts w:ascii="Times New Roman" w:hAnsi="Times New Roman"/>
          <w:sz w:val="24"/>
        </w:rPr>
        <w:t xml:space="preserve">, percebe-se a utilização de elementos que remetem a forma dos mapas </w:t>
      </w:r>
      <w:proofErr w:type="gramStart"/>
      <w:r w:rsidRPr="00D8345B">
        <w:rPr>
          <w:rFonts w:ascii="Times New Roman" w:hAnsi="Times New Roman"/>
          <w:sz w:val="24"/>
        </w:rPr>
        <w:t>tradicionais/cartesianos</w:t>
      </w:r>
      <w:proofErr w:type="gramEnd"/>
      <w:r w:rsidRPr="00D8345B">
        <w:rPr>
          <w:rFonts w:ascii="Times New Roman" w:hAnsi="Times New Roman"/>
          <w:sz w:val="24"/>
        </w:rPr>
        <w:t xml:space="preserve">. </w:t>
      </w:r>
      <w:r w:rsidR="00D8345B" w:rsidRPr="00D8345B">
        <w:rPr>
          <w:rFonts w:ascii="Times New Roman" w:hAnsi="Times New Roman"/>
          <w:sz w:val="24"/>
        </w:rPr>
        <w:t>Os elementos são centralizados na folha, porém não há identificação de elementos ambientais apenas dos limites políticos e da residência do aluno (elementos da paisagem construída)</w:t>
      </w:r>
      <w:r w:rsidRPr="00D8345B">
        <w:rPr>
          <w:rFonts w:ascii="Times New Roman" w:hAnsi="Times New Roman"/>
          <w:sz w:val="24"/>
        </w:rPr>
        <w:t>.</w:t>
      </w:r>
      <w:r w:rsidR="00D8345B" w:rsidRPr="00D8345B">
        <w:rPr>
          <w:rFonts w:ascii="Times New Roman" w:hAnsi="Times New Roman"/>
          <w:sz w:val="24"/>
        </w:rPr>
        <w:t xml:space="preserve"> Isso permite inferir que o aluno mapeador encontra-se em um estágio de síntese passiva em relação ao ambiente, isto é, </w:t>
      </w:r>
      <w:r w:rsidR="00D8345B">
        <w:rPr>
          <w:rFonts w:ascii="Times New Roman" w:hAnsi="Times New Roman"/>
          <w:sz w:val="24"/>
        </w:rPr>
        <w:t>“um caminho anterior à percepção</w:t>
      </w:r>
      <w:r w:rsidR="00CE4A27" w:rsidRPr="00D8345B">
        <w:rPr>
          <w:rFonts w:ascii="Times New Roman" w:hAnsi="Times New Roman"/>
          <w:sz w:val="24"/>
        </w:rPr>
        <w:t xml:space="preserve"> </w:t>
      </w:r>
      <w:r w:rsidR="00D8345B">
        <w:rPr>
          <w:rFonts w:ascii="Times New Roman" w:hAnsi="Times New Roman"/>
          <w:sz w:val="24"/>
        </w:rPr>
        <w:t>(...).</w:t>
      </w:r>
      <w:r w:rsidR="00CE4A27" w:rsidRPr="00D8345B">
        <w:rPr>
          <w:rFonts w:ascii="Times New Roman" w:hAnsi="Times New Roman"/>
          <w:sz w:val="24"/>
        </w:rPr>
        <w:t xml:space="preserve"> Ou seja, nós reunimos elementos sem nos darmos conta do que estamos fazendo” (ALES BELLO, 2006).</w:t>
      </w:r>
    </w:p>
    <w:p w14:paraId="2B7BEF3F" w14:textId="77777777" w:rsidR="00010579" w:rsidRPr="00EB2CD7" w:rsidRDefault="00010579" w:rsidP="00010579">
      <w:pPr>
        <w:pStyle w:val="SemEspaamento"/>
        <w:jc w:val="center"/>
        <w:rPr>
          <w:rFonts w:ascii="Times New Roman" w:hAnsi="Times New Roman"/>
          <w:sz w:val="24"/>
          <w:szCs w:val="24"/>
        </w:rPr>
      </w:pPr>
    </w:p>
    <w:p w14:paraId="4C9605C0" w14:textId="54CE8D32" w:rsidR="00D201E0" w:rsidRDefault="00E0301C" w:rsidP="00010579">
      <w:pPr>
        <w:pStyle w:val="SemEspaamento"/>
        <w:jc w:val="center"/>
        <w:rPr>
          <w:rFonts w:ascii="Times New Roman" w:hAnsi="Times New Roman"/>
          <w:sz w:val="24"/>
          <w:szCs w:val="24"/>
        </w:rPr>
      </w:pPr>
      <w:r>
        <w:rPr>
          <w:rFonts w:ascii="Times New Roman" w:hAnsi="Times New Roman"/>
          <w:noProof/>
          <w:sz w:val="24"/>
          <w:szCs w:val="24"/>
          <w:lang w:eastAsia="pt-BR"/>
        </w:rPr>
        <w:drawing>
          <wp:inline distT="0" distB="0" distL="0" distR="0" wp14:anchorId="130B943B" wp14:editId="6B71CDD9">
            <wp:extent cx="5040000" cy="6719815"/>
            <wp:effectExtent l="19050" t="19050" r="27305" b="2413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a:extLst>
                        <a:ext uri="{28A0092B-C50C-407E-A947-70E740481C1C}">
                          <a14:useLocalDpi xmlns:a14="http://schemas.microsoft.com/office/drawing/2010/main" val="0"/>
                        </a:ext>
                      </a:extLst>
                    </a:blip>
                    <a:stretch>
                      <a:fillRect/>
                    </a:stretch>
                  </pic:blipFill>
                  <pic:spPr>
                    <a:xfrm>
                      <a:off x="0" y="0"/>
                      <a:ext cx="5040000" cy="6719815"/>
                    </a:xfrm>
                    <a:prstGeom prst="rect">
                      <a:avLst/>
                    </a:prstGeom>
                    <a:ln>
                      <a:solidFill>
                        <a:schemeClr val="tx1"/>
                      </a:solidFill>
                    </a:ln>
                  </pic:spPr>
                </pic:pic>
              </a:graphicData>
            </a:graphic>
          </wp:inline>
        </w:drawing>
      </w:r>
    </w:p>
    <w:p w14:paraId="326763A1" w14:textId="1E502D8F" w:rsidR="00010579" w:rsidRPr="000D76BF" w:rsidRDefault="00837620" w:rsidP="00010579">
      <w:pPr>
        <w:jc w:val="center"/>
        <w:rPr>
          <w:sz w:val="22"/>
        </w:rPr>
      </w:pPr>
      <w:r>
        <w:rPr>
          <w:sz w:val="22"/>
        </w:rPr>
        <w:t>Figura 5</w:t>
      </w:r>
      <w:r w:rsidR="00010579" w:rsidRPr="000D76BF">
        <w:rPr>
          <w:sz w:val="22"/>
        </w:rPr>
        <w:t xml:space="preserve">: Mapa Mental de </w:t>
      </w:r>
      <w:r w:rsidR="00F31008" w:rsidRPr="000D76BF">
        <w:rPr>
          <w:sz w:val="22"/>
        </w:rPr>
        <w:t>u</w:t>
      </w:r>
      <w:r w:rsidR="00010579" w:rsidRPr="000D76BF">
        <w:rPr>
          <w:sz w:val="22"/>
        </w:rPr>
        <w:t xml:space="preserve">m Aluno de 3º </w:t>
      </w:r>
      <w:r w:rsidR="0070113F">
        <w:rPr>
          <w:sz w:val="22"/>
        </w:rPr>
        <w:t>Série</w:t>
      </w:r>
      <w:r w:rsidR="00010579" w:rsidRPr="000D76BF">
        <w:rPr>
          <w:sz w:val="22"/>
        </w:rPr>
        <w:t xml:space="preserve"> do Ensino Médio.</w:t>
      </w:r>
    </w:p>
    <w:p w14:paraId="4365D8E7" w14:textId="77777777" w:rsidR="00010579" w:rsidRPr="000D76BF" w:rsidRDefault="00010579" w:rsidP="00010579">
      <w:pPr>
        <w:jc w:val="center"/>
        <w:rPr>
          <w:rFonts w:ascii="Arial" w:hAnsi="Arial" w:cs="Arial"/>
          <w:sz w:val="22"/>
        </w:rPr>
      </w:pPr>
      <w:r w:rsidRPr="000D76BF">
        <w:rPr>
          <w:sz w:val="22"/>
        </w:rPr>
        <w:t xml:space="preserve">Fonte: Atividade na Escola. </w:t>
      </w:r>
      <w:proofErr w:type="spellStart"/>
      <w:r w:rsidRPr="000D76BF">
        <w:rPr>
          <w:sz w:val="22"/>
        </w:rPr>
        <w:t>Jun</w:t>
      </w:r>
      <w:proofErr w:type="spellEnd"/>
      <w:r w:rsidRPr="000D76BF">
        <w:rPr>
          <w:sz w:val="22"/>
        </w:rPr>
        <w:t xml:space="preserve">/2015. </w:t>
      </w:r>
    </w:p>
    <w:p w14:paraId="353EDF59" w14:textId="77777777" w:rsidR="00617076" w:rsidRDefault="00617076" w:rsidP="00010579">
      <w:pPr>
        <w:jc w:val="center"/>
        <w:rPr>
          <w:rFonts w:ascii="Arial" w:hAnsi="Arial" w:cs="Arial"/>
          <w:sz w:val="20"/>
        </w:rPr>
      </w:pPr>
    </w:p>
    <w:p w14:paraId="480B3378" w14:textId="20A74746" w:rsidR="00D8345B" w:rsidRPr="00EB2CD7" w:rsidRDefault="00D8345B" w:rsidP="00D8345B">
      <w:pPr>
        <w:pStyle w:val="SemEspaamento"/>
        <w:ind w:firstLine="709"/>
        <w:jc w:val="both"/>
        <w:rPr>
          <w:rFonts w:ascii="Times New Roman" w:hAnsi="Times New Roman"/>
          <w:sz w:val="24"/>
          <w:szCs w:val="24"/>
        </w:rPr>
      </w:pPr>
      <w:r>
        <w:rPr>
          <w:rFonts w:ascii="Times New Roman" w:hAnsi="Times New Roman"/>
          <w:sz w:val="24"/>
        </w:rPr>
        <w:t xml:space="preserve">Os três mapas apresentados (figuras </w:t>
      </w:r>
      <w:r w:rsidR="00837620">
        <w:rPr>
          <w:rFonts w:ascii="Times New Roman" w:hAnsi="Times New Roman"/>
          <w:sz w:val="24"/>
        </w:rPr>
        <w:t>3, 4 e 5</w:t>
      </w:r>
      <w:r>
        <w:rPr>
          <w:rFonts w:ascii="Times New Roman" w:hAnsi="Times New Roman"/>
          <w:sz w:val="24"/>
        </w:rPr>
        <w:t xml:space="preserve">), todavia, apresenta uma noção de totalidade com relação ao município de Quevedos, identificando que esse possui uma área urbana e uma área rural fato desconsiderado nos mapas das figuras </w:t>
      </w:r>
      <w:r w:rsidR="00837620">
        <w:rPr>
          <w:rFonts w:ascii="Times New Roman" w:hAnsi="Times New Roman"/>
          <w:sz w:val="24"/>
        </w:rPr>
        <w:t>6</w:t>
      </w:r>
      <w:r>
        <w:rPr>
          <w:rFonts w:ascii="Times New Roman" w:hAnsi="Times New Roman"/>
          <w:sz w:val="24"/>
        </w:rPr>
        <w:t xml:space="preserve">, </w:t>
      </w:r>
      <w:r w:rsidR="00837620">
        <w:rPr>
          <w:rFonts w:ascii="Times New Roman" w:hAnsi="Times New Roman"/>
          <w:sz w:val="24"/>
        </w:rPr>
        <w:t>7</w:t>
      </w:r>
      <w:r>
        <w:rPr>
          <w:rFonts w:ascii="Times New Roman" w:hAnsi="Times New Roman"/>
          <w:sz w:val="24"/>
        </w:rPr>
        <w:t xml:space="preserve"> e </w:t>
      </w:r>
      <w:r w:rsidR="00837620">
        <w:rPr>
          <w:rFonts w:ascii="Times New Roman" w:hAnsi="Times New Roman"/>
          <w:sz w:val="24"/>
        </w:rPr>
        <w:t>8</w:t>
      </w:r>
      <w:r>
        <w:rPr>
          <w:rFonts w:ascii="Times New Roman" w:hAnsi="Times New Roman"/>
          <w:sz w:val="24"/>
        </w:rPr>
        <w:t xml:space="preserve">, apresentados a seguir. </w:t>
      </w:r>
      <w:r w:rsidRPr="00D8345B">
        <w:rPr>
          <w:rFonts w:ascii="Times New Roman" w:hAnsi="Times New Roman"/>
          <w:sz w:val="24"/>
        </w:rPr>
        <w:t xml:space="preserve">Na figura </w:t>
      </w:r>
      <w:r w:rsidR="00837620">
        <w:rPr>
          <w:rFonts w:ascii="Times New Roman" w:hAnsi="Times New Roman"/>
          <w:sz w:val="24"/>
        </w:rPr>
        <w:t>6</w:t>
      </w:r>
      <w:r w:rsidRPr="00D8345B">
        <w:rPr>
          <w:rFonts w:ascii="Times New Roman" w:hAnsi="Times New Roman"/>
          <w:sz w:val="24"/>
        </w:rPr>
        <w:t xml:space="preserve">, </w:t>
      </w:r>
      <w:r>
        <w:rPr>
          <w:rFonts w:ascii="Times New Roman" w:hAnsi="Times New Roman"/>
          <w:sz w:val="24"/>
        </w:rPr>
        <w:t xml:space="preserve">o mapeador utilizou ícones para representar a realidade, </w:t>
      </w:r>
      <w:r>
        <w:rPr>
          <w:rFonts w:ascii="Times New Roman" w:hAnsi="Times New Roman"/>
          <w:sz w:val="24"/>
          <w:szCs w:val="24"/>
        </w:rPr>
        <w:t>distribuindo-os</w:t>
      </w:r>
      <w:r w:rsidRPr="00EB2CD7">
        <w:rPr>
          <w:rFonts w:ascii="Times New Roman" w:hAnsi="Times New Roman"/>
          <w:sz w:val="24"/>
          <w:szCs w:val="24"/>
        </w:rPr>
        <w:t xml:space="preserve"> </w:t>
      </w:r>
      <w:r>
        <w:rPr>
          <w:rFonts w:ascii="Times New Roman" w:hAnsi="Times New Roman"/>
          <w:sz w:val="24"/>
          <w:szCs w:val="24"/>
        </w:rPr>
        <w:t>por meio da utilização de visões horizontais e verticais</w:t>
      </w:r>
      <w:r>
        <w:rPr>
          <w:rFonts w:ascii="Times New Roman" w:hAnsi="Times New Roman"/>
          <w:sz w:val="24"/>
        </w:rPr>
        <w:t>. Predominam r</w:t>
      </w:r>
      <w:r w:rsidRPr="00EB2CD7">
        <w:rPr>
          <w:rFonts w:ascii="Times New Roman" w:hAnsi="Times New Roman"/>
          <w:sz w:val="24"/>
          <w:szCs w:val="24"/>
        </w:rPr>
        <w:t>epresentaç</w:t>
      </w:r>
      <w:r>
        <w:rPr>
          <w:rFonts w:ascii="Times New Roman" w:hAnsi="Times New Roman"/>
          <w:sz w:val="24"/>
          <w:szCs w:val="24"/>
        </w:rPr>
        <w:t>ões</w:t>
      </w:r>
      <w:r w:rsidRPr="00EB2CD7">
        <w:rPr>
          <w:rFonts w:ascii="Times New Roman" w:hAnsi="Times New Roman"/>
          <w:sz w:val="24"/>
          <w:szCs w:val="24"/>
        </w:rPr>
        <w:t xml:space="preserve"> dos elementos da paisagem construída</w:t>
      </w:r>
      <w:r>
        <w:rPr>
          <w:rFonts w:ascii="Times New Roman" w:hAnsi="Times New Roman"/>
          <w:sz w:val="24"/>
          <w:szCs w:val="24"/>
        </w:rPr>
        <w:t xml:space="preserve"> e r</w:t>
      </w:r>
      <w:r w:rsidRPr="00EB2CD7">
        <w:rPr>
          <w:rFonts w:ascii="Times New Roman" w:hAnsi="Times New Roman"/>
          <w:sz w:val="24"/>
          <w:szCs w:val="24"/>
        </w:rPr>
        <w:t>epresentação dos elementos humanos</w:t>
      </w:r>
      <w:r>
        <w:rPr>
          <w:rFonts w:ascii="Times New Roman" w:hAnsi="Times New Roman"/>
          <w:sz w:val="24"/>
          <w:szCs w:val="24"/>
        </w:rPr>
        <w:t>, existindo alguns elementos da paisagem natural. Nota-se</w:t>
      </w:r>
      <w:r w:rsidR="00DF5785">
        <w:rPr>
          <w:rFonts w:ascii="Times New Roman" w:hAnsi="Times New Roman"/>
          <w:sz w:val="24"/>
          <w:szCs w:val="24"/>
        </w:rPr>
        <w:t>,</w:t>
      </w:r>
      <w:r>
        <w:rPr>
          <w:rFonts w:ascii="Times New Roman" w:hAnsi="Times New Roman"/>
          <w:sz w:val="24"/>
          <w:szCs w:val="24"/>
        </w:rPr>
        <w:t xml:space="preserve"> então</w:t>
      </w:r>
      <w:r w:rsidR="00DF5785">
        <w:rPr>
          <w:rFonts w:ascii="Times New Roman" w:hAnsi="Times New Roman"/>
          <w:sz w:val="24"/>
          <w:szCs w:val="24"/>
        </w:rPr>
        <w:t xml:space="preserve">, que para esse aluno a interpretação do ambiente está fortemente atrelada ao mundo </w:t>
      </w:r>
      <w:proofErr w:type="spellStart"/>
      <w:r w:rsidR="00DF5785">
        <w:rPr>
          <w:rFonts w:ascii="Times New Roman" w:hAnsi="Times New Roman"/>
          <w:sz w:val="24"/>
          <w:szCs w:val="24"/>
        </w:rPr>
        <w:t>antropizado</w:t>
      </w:r>
      <w:proofErr w:type="spellEnd"/>
      <w:r w:rsidR="00DF5785">
        <w:rPr>
          <w:rFonts w:ascii="Times New Roman" w:hAnsi="Times New Roman"/>
          <w:sz w:val="24"/>
          <w:szCs w:val="24"/>
        </w:rPr>
        <w:t>, ou seja, a interferência do ser humano sobre o meio.</w:t>
      </w:r>
    </w:p>
    <w:p w14:paraId="70C27023" w14:textId="77777777" w:rsidR="00010579" w:rsidRPr="00EB2CD7" w:rsidRDefault="00010579" w:rsidP="003E36F8">
      <w:pPr>
        <w:pStyle w:val="SemEspaamento"/>
        <w:rPr>
          <w:rFonts w:ascii="Times New Roman" w:hAnsi="Times New Roman"/>
          <w:sz w:val="24"/>
          <w:szCs w:val="24"/>
        </w:rPr>
      </w:pPr>
    </w:p>
    <w:p w14:paraId="6E54DDFB" w14:textId="7016330E" w:rsidR="00D201E0" w:rsidRDefault="00E0301C" w:rsidP="008838E8">
      <w:pPr>
        <w:pStyle w:val="SemEspaamento"/>
        <w:jc w:val="center"/>
        <w:rPr>
          <w:rFonts w:ascii="Times New Roman" w:hAnsi="Times New Roman"/>
          <w:sz w:val="24"/>
          <w:szCs w:val="24"/>
        </w:rPr>
      </w:pPr>
      <w:r>
        <w:rPr>
          <w:rFonts w:ascii="Times New Roman" w:hAnsi="Times New Roman"/>
          <w:noProof/>
          <w:sz w:val="24"/>
          <w:szCs w:val="24"/>
          <w:lang w:eastAsia="pt-BR"/>
        </w:rPr>
        <w:drawing>
          <wp:inline distT="0" distB="0" distL="0" distR="0" wp14:anchorId="1EB18CF6" wp14:editId="0EC9EF6B">
            <wp:extent cx="5400000" cy="7195039"/>
            <wp:effectExtent l="19050" t="19050" r="10795" b="2540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4">
                      <a:extLst>
                        <a:ext uri="{28A0092B-C50C-407E-A947-70E740481C1C}">
                          <a14:useLocalDpi xmlns:a14="http://schemas.microsoft.com/office/drawing/2010/main" val="0"/>
                        </a:ext>
                      </a:extLst>
                    </a:blip>
                    <a:stretch>
                      <a:fillRect/>
                    </a:stretch>
                  </pic:blipFill>
                  <pic:spPr>
                    <a:xfrm>
                      <a:off x="0" y="0"/>
                      <a:ext cx="5400000" cy="7195039"/>
                    </a:xfrm>
                    <a:prstGeom prst="rect">
                      <a:avLst/>
                    </a:prstGeom>
                    <a:ln>
                      <a:solidFill>
                        <a:schemeClr val="tx1"/>
                      </a:solidFill>
                    </a:ln>
                  </pic:spPr>
                </pic:pic>
              </a:graphicData>
            </a:graphic>
          </wp:inline>
        </w:drawing>
      </w:r>
    </w:p>
    <w:p w14:paraId="48D4DC58" w14:textId="76C0BB91" w:rsidR="00010579" w:rsidRPr="00DF5785" w:rsidRDefault="00010579" w:rsidP="00010579">
      <w:pPr>
        <w:jc w:val="center"/>
        <w:rPr>
          <w:sz w:val="22"/>
        </w:rPr>
      </w:pPr>
      <w:r w:rsidRPr="00DF5785">
        <w:rPr>
          <w:sz w:val="22"/>
        </w:rPr>
        <w:t xml:space="preserve">Figura </w:t>
      </w:r>
      <w:r w:rsidR="00837620">
        <w:rPr>
          <w:sz w:val="22"/>
        </w:rPr>
        <w:t>6</w:t>
      </w:r>
      <w:r w:rsidRPr="00DF5785">
        <w:rPr>
          <w:sz w:val="22"/>
        </w:rPr>
        <w:t xml:space="preserve">: Mapa Mental de </w:t>
      </w:r>
      <w:r w:rsidR="00F31008">
        <w:rPr>
          <w:sz w:val="22"/>
        </w:rPr>
        <w:t>u</w:t>
      </w:r>
      <w:r w:rsidRPr="00DF5785">
        <w:rPr>
          <w:sz w:val="22"/>
        </w:rPr>
        <w:t xml:space="preserve">m Aluno de 3º </w:t>
      </w:r>
      <w:r w:rsidR="0070113F">
        <w:rPr>
          <w:sz w:val="22"/>
        </w:rPr>
        <w:t>Série</w:t>
      </w:r>
      <w:r w:rsidR="0070113F" w:rsidRPr="00DF5785">
        <w:rPr>
          <w:sz w:val="22"/>
        </w:rPr>
        <w:t xml:space="preserve"> </w:t>
      </w:r>
      <w:r w:rsidRPr="00DF5785">
        <w:rPr>
          <w:sz w:val="22"/>
        </w:rPr>
        <w:t>do Ensino Médio.</w:t>
      </w:r>
    </w:p>
    <w:p w14:paraId="2916070B" w14:textId="77777777" w:rsidR="00010579" w:rsidRDefault="00010579" w:rsidP="003E36F8">
      <w:pPr>
        <w:jc w:val="center"/>
        <w:rPr>
          <w:sz w:val="22"/>
        </w:rPr>
      </w:pPr>
      <w:r w:rsidRPr="00DF5785">
        <w:rPr>
          <w:sz w:val="22"/>
        </w:rPr>
        <w:t xml:space="preserve">Fonte: Atividade na Escola. </w:t>
      </w:r>
      <w:proofErr w:type="spellStart"/>
      <w:r w:rsidRPr="00DF5785">
        <w:rPr>
          <w:sz w:val="22"/>
        </w:rPr>
        <w:t>Jun</w:t>
      </w:r>
      <w:proofErr w:type="spellEnd"/>
      <w:r w:rsidRPr="00DF5785">
        <w:rPr>
          <w:sz w:val="22"/>
        </w:rPr>
        <w:t xml:space="preserve">/2015. </w:t>
      </w:r>
    </w:p>
    <w:p w14:paraId="4D18FA20" w14:textId="77777777" w:rsidR="003E36F8" w:rsidRPr="003E36F8" w:rsidRDefault="003E36F8" w:rsidP="003E36F8">
      <w:pPr>
        <w:jc w:val="center"/>
        <w:rPr>
          <w:sz w:val="20"/>
        </w:rPr>
      </w:pPr>
    </w:p>
    <w:p w14:paraId="52408241" w14:textId="59C779A3" w:rsidR="00DF5785" w:rsidRDefault="00BE5A64" w:rsidP="00DF5785">
      <w:pPr>
        <w:pStyle w:val="SemEspaamento"/>
        <w:ind w:firstLine="709"/>
        <w:jc w:val="both"/>
        <w:rPr>
          <w:rFonts w:ascii="Times New Roman" w:hAnsi="Times New Roman"/>
          <w:sz w:val="24"/>
        </w:rPr>
      </w:pPr>
      <w:r>
        <w:rPr>
          <w:rFonts w:ascii="Times New Roman" w:hAnsi="Times New Roman"/>
          <w:sz w:val="24"/>
        </w:rPr>
        <w:t xml:space="preserve">Na </w:t>
      </w:r>
      <w:r w:rsidR="00DF5785" w:rsidRPr="00D8345B">
        <w:rPr>
          <w:rFonts w:ascii="Times New Roman" w:hAnsi="Times New Roman"/>
          <w:sz w:val="24"/>
        </w:rPr>
        <w:t xml:space="preserve">figura </w:t>
      </w:r>
      <w:r w:rsidR="00837620">
        <w:rPr>
          <w:rFonts w:ascii="Times New Roman" w:hAnsi="Times New Roman"/>
          <w:sz w:val="24"/>
        </w:rPr>
        <w:t>7</w:t>
      </w:r>
      <w:r w:rsidR="00DF5785" w:rsidRPr="00D8345B">
        <w:rPr>
          <w:rFonts w:ascii="Times New Roman" w:hAnsi="Times New Roman"/>
          <w:sz w:val="24"/>
        </w:rPr>
        <w:t xml:space="preserve">, </w:t>
      </w:r>
      <w:r w:rsidR="00DF5785">
        <w:rPr>
          <w:rFonts w:ascii="Times New Roman" w:hAnsi="Times New Roman"/>
          <w:sz w:val="24"/>
        </w:rPr>
        <w:t xml:space="preserve">assim como na figura </w:t>
      </w:r>
      <w:r w:rsidR="00837620">
        <w:rPr>
          <w:rFonts w:ascii="Times New Roman" w:hAnsi="Times New Roman"/>
          <w:sz w:val="24"/>
        </w:rPr>
        <w:t>5</w:t>
      </w:r>
      <w:r w:rsidR="00DF5785">
        <w:rPr>
          <w:rFonts w:ascii="Times New Roman" w:hAnsi="Times New Roman"/>
          <w:sz w:val="24"/>
        </w:rPr>
        <w:t>, observa</w:t>
      </w:r>
      <w:r w:rsidR="00DF5785" w:rsidRPr="00D8345B">
        <w:rPr>
          <w:rFonts w:ascii="Times New Roman" w:hAnsi="Times New Roman"/>
          <w:sz w:val="24"/>
        </w:rPr>
        <w:t>-se a utilização de elementos que remetem a forma dos mapas</w:t>
      </w:r>
      <w:r w:rsidR="00DF5785">
        <w:rPr>
          <w:rFonts w:ascii="Times New Roman" w:hAnsi="Times New Roman"/>
          <w:sz w:val="24"/>
        </w:rPr>
        <w:t xml:space="preserve"> tradicionais/cartesiano, centralizado na folha, n</w:t>
      </w:r>
      <w:r w:rsidR="00DF5785" w:rsidRPr="00D8345B">
        <w:rPr>
          <w:rFonts w:ascii="Times New Roman" w:hAnsi="Times New Roman"/>
          <w:sz w:val="24"/>
        </w:rPr>
        <w:t>ão h</w:t>
      </w:r>
      <w:r w:rsidR="00DF5785">
        <w:rPr>
          <w:rFonts w:ascii="Times New Roman" w:hAnsi="Times New Roman"/>
          <w:sz w:val="24"/>
        </w:rPr>
        <w:t>avendo</w:t>
      </w:r>
      <w:r w:rsidR="00DF5785" w:rsidRPr="00D8345B">
        <w:rPr>
          <w:rFonts w:ascii="Times New Roman" w:hAnsi="Times New Roman"/>
          <w:sz w:val="24"/>
        </w:rPr>
        <w:t xml:space="preserve"> identificação de elementos ambientais apenas dos limites políticos e elementos da paisagem construída</w:t>
      </w:r>
      <w:r w:rsidR="00DF5785">
        <w:rPr>
          <w:rFonts w:ascii="Times New Roman" w:hAnsi="Times New Roman"/>
          <w:sz w:val="24"/>
        </w:rPr>
        <w:t xml:space="preserve"> urbana.</w:t>
      </w:r>
    </w:p>
    <w:p w14:paraId="0FD1CF48" w14:textId="77777777" w:rsidR="00617076" w:rsidRPr="00DF5785" w:rsidRDefault="00617076" w:rsidP="00DF5785">
      <w:pPr>
        <w:pStyle w:val="SemEspaamento"/>
        <w:ind w:firstLine="709"/>
        <w:jc w:val="both"/>
        <w:rPr>
          <w:rFonts w:ascii="Times New Roman" w:hAnsi="Times New Roman"/>
          <w:sz w:val="24"/>
        </w:rPr>
      </w:pPr>
    </w:p>
    <w:p w14:paraId="7F09C48F" w14:textId="4E726E32" w:rsidR="001D3565" w:rsidRDefault="00E0301C" w:rsidP="00010579">
      <w:pPr>
        <w:pStyle w:val="SemEspaamento"/>
        <w:jc w:val="center"/>
        <w:rPr>
          <w:rFonts w:ascii="Times New Roman" w:hAnsi="Times New Roman"/>
          <w:sz w:val="24"/>
          <w:szCs w:val="24"/>
        </w:rPr>
      </w:pPr>
      <w:r>
        <w:rPr>
          <w:rFonts w:ascii="Times New Roman" w:hAnsi="Times New Roman"/>
          <w:noProof/>
          <w:sz w:val="24"/>
          <w:szCs w:val="24"/>
          <w:lang w:eastAsia="pt-BR"/>
        </w:rPr>
        <w:drawing>
          <wp:inline distT="0" distB="0" distL="0" distR="0" wp14:anchorId="16FA4A2F" wp14:editId="7CBEBABB">
            <wp:extent cx="5400000" cy="4051488"/>
            <wp:effectExtent l="19050" t="19050" r="10795" b="2540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
                      <a:extLst>
                        <a:ext uri="{28A0092B-C50C-407E-A947-70E740481C1C}">
                          <a14:useLocalDpi xmlns:a14="http://schemas.microsoft.com/office/drawing/2010/main" val="0"/>
                        </a:ext>
                      </a:extLst>
                    </a:blip>
                    <a:stretch>
                      <a:fillRect/>
                    </a:stretch>
                  </pic:blipFill>
                  <pic:spPr>
                    <a:xfrm>
                      <a:off x="0" y="0"/>
                      <a:ext cx="5400000" cy="4051488"/>
                    </a:xfrm>
                    <a:prstGeom prst="rect">
                      <a:avLst/>
                    </a:prstGeom>
                    <a:ln>
                      <a:solidFill>
                        <a:schemeClr val="tx1"/>
                      </a:solidFill>
                    </a:ln>
                  </pic:spPr>
                </pic:pic>
              </a:graphicData>
            </a:graphic>
          </wp:inline>
        </w:drawing>
      </w:r>
    </w:p>
    <w:p w14:paraId="34C6A620" w14:textId="7AF13C95" w:rsidR="00010579" w:rsidRPr="00DF5785" w:rsidRDefault="00010579" w:rsidP="00010579">
      <w:pPr>
        <w:jc w:val="center"/>
        <w:rPr>
          <w:sz w:val="22"/>
        </w:rPr>
      </w:pPr>
      <w:r w:rsidRPr="00DF5785">
        <w:rPr>
          <w:sz w:val="22"/>
        </w:rPr>
        <w:t xml:space="preserve">Figura </w:t>
      </w:r>
      <w:r w:rsidR="00837620">
        <w:rPr>
          <w:sz w:val="22"/>
        </w:rPr>
        <w:t>7</w:t>
      </w:r>
      <w:r w:rsidRPr="00DF5785">
        <w:rPr>
          <w:sz w:val="22"/>
        </w:rPr>
        <w:t xml:space="preserve">: Mapa Mental de </w:t>
      </w:r>
      <w:r w:rsidR="00F31008">
        <w:rPr>
          <w:sz w:val="22"/>
        </w:rPr>
        <w:t>u</w:t>
      </w:r>
      <w:r w:rsidRPr="00DF5785">
        <w:rPr>
          <w:sz w:val="22"/>
        </w:rPr>
        <w:t xml:space="preserve">m Aluno de 3º </w:t>
      </w:r>
      <w:r w:rsidR="0070113F">
        <w:rPr>
          <w:sz w:val="22"/>
        </w:rPr>
        <w:t>Série</w:t>
      </w:r>
      <w:r w:rsidRPr="00DF5785">
        <w:rPr>
          <w:sz w:val="22"/>
        </w:rPr>
        <w:t xml:space="preserve"> do Ensino Médio.</w:t>
      </w:r>
    </w:p>
    <w:p w14:paraId="43DFDCFC" w14:textId="77777777" w:rsidR="00010579" w:rsidRDefault="00010579" w:rsidP="00010579">
      <w:pPr>
        <w:jc w:val="center"/>
        <w:rPr>
          <w:sz w:val="22"/>
        </w:rPr>
      </w:pPr>
      <w:r w:rsidRPr="00DF5785">
        <w:rPr>
          <w:sz w:val="22"/>
        </w:rPr>
        <w:t xml:space="preserve">Fonte: Atividade na Escola. </w:t>
      </w:r>
      <w:proofErr w:type="spellStart"/>
      <w:r w:rsidRPr="00DF5785">
        <w:rPr>
          <w:sz w:val="22"/>
        </w:rPr>
        <w:t>Jun</w:t>
      </w:r>
      <w:proofErr w:type="spellEnd"/>
      <w:r w:rsidRPr="00DF5785">
        <w:rPr>
          <w:sz w:val="22"/>
        </w:rPr>
        <w:t xml:space="preserve">/2015. </w:t>
      </w:r>
    </w:p>
    <w:p w14:paraId="7E2D94B2" w14:textId="77777777" w:rsidR="00DF5785" w:rsidRDefault="00DF5785" w:rsidP="00010579">
      <w:pPr>
        <w:jc w:val="center"/>
        <w:rPr>
          <w:sz w:val="22"/>
        </w:rPr>
      </w:pPr>
    </w:p>
    <w:p w14:paraId="35AE791C" w14:textId="199414A2" w:rsidR="00DF5785" w:rsidRPr="00EB2CD7" w:rsidRDefault="00DF5785" w:rsidP="00DF5785">
      <w:pPr>
        <w:pStyle w:val="SemEspaamento"/>
        <w:ind w:firstLine="709"/>
        <w:jc w:val="both"/>
        <w:rPr>
          <w:rFonts w:ascii="Times New Roman" w:hAnsi="Times New Roman"/>
          <w:sz w:val="24"/>
          <w:szCs w:val="24"/>
        </w:rPr>
      </w:pPr>
      <w:r>
        <w:rPr>
          <w:rFonts w:ascii="Times New Roman" w:hAnsi="Times New Roman"/>
          <w:sz w:val="24"/>
        </w:rPr>
        <w:t>No mapa mental</w:t>
      </w:r>
      <w:r w:rsidRPr="00D8345B">
        <w:rPr>
          <w:rFonts w:ascii="Times New Roman" w:hAnsi="Times New Roman"/>
          <w:sz w:val="24"/>
        </w:rPr>
        <w:t xml:space="preserve"> da figura </w:t>
      </w:r>
      <w:r w:rsidR="00837620">
        <w:rPr>
          <w:rFonts w:ascii="Times New Roman" w:hAnsi="Times New Roman"/>
          <w:sz w:val="24"/>
        </w:rPr>
        <w:t>8</w:t>
      </w:r>
      <w:r w:rsidRPr="00D8345B">
        <w:rPr>
          <w:rFonts w:ascii="Times New Roman" w:hAnsi="Times New Roman"/>
          <w:sz w:val="24"/>
        </w:rPr>
        <w:t xml:space="preserve">, </w:t>
      </w:r>
      <w:r>
        <w:rPr>
          <w:rFonts w:ascii="Times New Roman" w:hAnsi="Times New Roman"/>
          <w:sz w:val="24"/>
        </w:rPr>
        <w:t xml:space="preserve">também são utilizados ícones para a representação da realidade e mesclasse </w:t>
      </w:r>
      <w:proofErr w:type="gramStart"/>
      <w:r>
        <w:rPr>
          <w:rFonts w:ascii="Times New Roman" w:hAnsi="Times New Roman"/>
          <w:sz w:val="24"/>
        </w:rPr>
        <w:t>as visões vertical</w:t>
      </w:r>
      <w:proofErr w:type="gramEnd"/>
      <w:r>
        <w:rPr>
          <w:rFonts w:ascii="Times New Roman" w:hAnsi="Times New Roman"/>
          <w:sz w:val="24"/>
        </w:rPr>
        <w:t xml:space="preserve"> e horizontal observa</w:t>
      </w:r>
      <w:r w:rsidRPr="00D8345B">
        <w:rPr>
          <w:rFonts w:ascii="Times New Roman" w:hAnsi="Times New Roman"/>
          <w:sz w:val="24"/>
        </w:rPr>
        <w:t>-se a utilização de elementos que remetem a forma dos mapas</w:t>
      </w:r>
      <w:r>
        <w:rPr>
          <w:rFonts w:ascii="Times New Roman" w:hAnsi="Times New Roman"/>
          <w:sz w:val="24"/>
        </w:rPr>
        <w:t xml:space="preserve"> tradicionais/cartesiano, centralizado na folha, n</w:t>
      </w:r>
      <w:r w:rsidRPr="00D8345B">
        <w:rPr>
          <w:rFonts w:ascii="Times New Roman" w:hAnsi="Times New Roman"/>
          <w:sz w:val="24"/>
        </w:rPr>
        <w:t>ão h</w:t>
      </w:r>
      <w:r>
        <w:rPr>
          <w:rFonts w:ascii="Times New Roman" w:hAnsi="Times New Roman"/>
          <w:sz w:val="24"/>
        </w:rPr>
        <w:t>avendo</w:t>
      </w:r>
      <w:r w:rsidRPr="00D8345B">
        <w:rPr>
          <w:rFonts w:ascii="Times New Roman" w:hAnsi="Times New Roman"/>
          <w:sz w:val="24"/>
        </w:rPr>
        <w:t xml:space="preserve"> identificação de elementos ambientais apenas dos limites políticos e elementos da paisagem construída</w:t>
      </w:r>
      <w:r>
        <w:rPr>
          <w:rFonts w:ascii="Times New Roman" w:hAnsi="Times New Roman"/>
          <w:sz w:val="24"/>
        </w:rPr>
        <w:t xml:space="preserve"> urbana. O grande destaque é para </w:t>
      </w:r>
      <w:r w:rsidRPr="00EB2CD7">
        <w:rPr>
          <w:rFonts w:ascii="Times New Roman" w:hAnsi="Times New Roman"/>
          <w:sz w:val="24"/>
          <w:szCs w:val="24"/>
        </w:rPr>
        <w:t>os elementos da paisagem construída</w:t>
      </w:r>
      <w:r>
        <w:rPr>
          <w:rFonts w:ascii="Times New Roman" w:hAnsi="Times New Roman"/>
          <w:sz w:val="24"/>
          <w:szCs w:val="24"/>
        </w:rPr>
        <w:t xml:space="preserve"> e r</w:t>
      </w:r>
      <w:r w:rsidRPr="00EB2CD7">
        <w:rPr>
          <w:rFonts w:ascii="Times New Roman" w:hAnsi="Times New Roman"/>
          <w:sz w:val="24"/>
          <w:szCs w:val="24"/>
        </w:rPr>
        <w:t>epresentação dos elementos humanos</w:t>
      </w:r>
      <w:r>
        <w:rPr>
          <w:rFonts w:ascii="Times New Roman" w:hAnsi="Times New Roman"/>
          <w:sz w:val="24"/>
          <w:szCs w:val="24"/>
        </w:rPr>
        <w:t>. Nota-se, então, que para esse aluno a interpretação do ambiente está fortemente atrelada as transformações geradas pelo ser humano no ambiente.</w:t>
      </w:r>
    </w:p>
    <w:p w14:paraId="0168F82C" w14:textId="77777777" w:rsidR="00DF5785" w:rsidRPr="00DF5785" w:rsidRDefault="00DF5785" w:rsidP="00DF5785">
      <w:pPr>
        <w:pStyle w:val="SemEspaamento"/>
        <w:ind w:firstLine="709"/>
        <w:jc w:val="both"/>
        <w:rPr>
          <w:rFonts w:ascii="Times New Roman" w:hAnsi="Times New Roman"/>
          <w:sz w:val="24"/>
        </w:rPr>
      </w:pPr>
    </w:p>
    <w:p w14:paraId="33057106" w14:textId="77777777" w:rsidR="00DF5785" w:rsidRPr="00DF5785" w:rsidRDefault="00DF5785" w:rsidP="00010579">
      <w:pPr>
        <w:jc w:val="center"/>
        <w:rPr>
          <w:sz w:val="22"/>
        </w:rPr>
      </w:pPr>
    </w:p>
    <w:p w14:paraId="72CDC021" w14:textId="77777777" w:rsidR="00010579" w:rsidRPr="00EB2CD7" w:rsidRDefault="00010579" w:rsidP="00010579">
      <w:pPr>
        <w:pStyle w:val="SemEspaamento"/>
        <w:jc w:val="center"/>
        <w:rPr>
          <w:rFonts w:ascii="Times New Roman" w:hAnsi="Times New Roman"/>
          <w:sz w:val="24"/>
          <w:szCs w:val="24"/>
        </w:rPr>
      </w:pPr>
    </w:p>
    <w:p w14:paraId="5A50AC3C" w14:textId="2E2FD63D" w:rsidR="001D3565" w:rsidRDefault="00E0301C" w:rsidP="00010579">
      <w:pPr>
        <w:pStyle w:val="SemEspaamento"/>
        <w:jc w:val="center"/>
        <w:rPr>
          <w:rFonts w:ascii="Times New Roman" w:hAnsi="Times New Roman"/>
          <w:sz w:val="24"/>
          <w:szCs w:val="24"/>
        </w:rPr>
      </w:pPr>
      <w:r>
        <w:rPr>
          <w:rFonts w:ascii="Times New Roman" w:hAnsi="Times New Roman"/>
          <w:noProof/>
          <w:sz w:val="24"/>
          <w:szCs w:val="24"/>
          <w:lang w:eastAsia="pt-BR"/>
        </w:rPr>
        <w:drawing>
          <wp:inline distT="0" distB="0" distL="0" distR="0" wp14:anchorId="7C3AB58D" wp14:editId="4AEC7100">
            <wp:extent cx="5759450" cy="4319905"/>
            <wp:effectExtent l="19050" t="19050" r="12700" b="2349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6">
                      <a:extLst>
                        <a:ext uri="{28A0092B-C50C-407E-A947-70E740481C1C}">
                          <a14:useLocalDpi xmlns:a14="http://schemas.microsoft.com/office/drawing/2010/main" val="0"/>
                        </a:ext>
                      </a:extLst>
                    </a:blip>
                    <a:stretch>
                      <a:fillRect/>
                    </a:stretch>
                  </pic:blipFill>
                  <pic:spPr>
                    <a:xfrm>
                      <a:off x="0" y="0"/>
                      <a:ext cx="5759450" cy="4319905"/>
                    </a:xfrm>
                    <a:prstGeom prst="rect">
                      <a:avLst/>
                    </a:prstGeom>
                    <a:ln>
                      <a:solidFill>
                        <a:schemeClr val="tx1"/>
                      </a:solidFill>
                    </a:ln>
                  </pic:spPr>
                </pic:pic>
              </a:graphicData>
            </a:graphic>
          </wp:inline>
        </w:drawing>
      </w:r>
      <w:bookmarkStart w:id="0" w:name="_GoBack"/>
      <w:bookmarkEnd w:id="0"/>
    </w:p>
    <w:p w14:paraId="63EC4DCA" w14:textId="48E28BBB" w:rsidR="00010579" w:rsidRPr="00DF5785" w:rsidRDefault="00010579" w:rsidP="00010579">
      <w:pPr>
        <w:jc w:val="center"/>
        <w:rPr>
          <w:sz w:val="22"/>
        </w:rPr>
      </w:pPr>
      <w:r w:rsidRPr="00DF5785">
        <w:rPr>
          <w:sz w:val="22"/>
        </w:rPr>
        <w:t xml:space="preserve">Figura </w:t>
      </w:r>
      <w:r w:rsidR="00837620">
        <w:rPr>
          <w:sz w:val="22"/>
        </w:rPr>
        <w:t>8</w:t>
      </w:r>
      <w:r w:rsidRPr="00DF5785">
        <w:rPr>
          <w:sz w:val="22"/>
        </w:rPr>
        <w:t xml:space="preserve">: Mapa Mental de </w:t>
      </w:r>
      <w:r w:rsidR="00F31008">
        <w:rPr>
          <w:sz w:val="22"/>
        </w:rPr>
        <w:t>u</w:t>
      </w:r>
      <w:r w:rsidRPr="00DF5785">
        <w:rPr>
          <w:sz w:val="22"/>
        </w:rPr>
        <w:t xml:space="preserve">m Aluno de 3º </w:t>
      </w:r>
      <w:r w:rsidR="0070113F">
        <w:rPr>
          <w:sz w:val="22"/>
        </w:rPr>
        <w:t>Série</w:t>
      </w:r>
      <w:r w:rsidRPr="00DF5785">
        <w:rPr>
          <w:sz w:val="22"/>
        </w:rPr>
        <w:t xml:space="preserve"> do Ensino Médio.</w:t>
      </w:r>
    </w:p>
    <w:p w14:paraId="7B712FF9" w14:textId="77777777" w:rsidR="00010579" w:rsidRPr="00DF5785" w:rsidRDefault="00010579" w:rsidP="00010579">
      <w:pPr>
        <w:jc w:val="center"/>
        <w:rPr>
          <w:sz w:val="22"/>
        </w:rPr>
      </w:pPr>
      <w:r w:rsidRPr="00DF5785">
        <w:rPr>
          <w:sz w:val="22"/>
        </w:rPr>
        <w:t xml:space="preserve">Fonte: Atividade na Escola. </w:t>
      </w:r>
      <w:proofErr w:type="spellStart"/>
      <w:r w:rsidRPr="00DF5785">
        <w:rPr>
          <w:sz w:val="22"/>
        </w:rPr>
        <w:t>Jun</w:t>
      </w:r>
      <w:proofErr w:type="spellEnd"/>
      <w:r w:rsidRPr="00DF5785">
        <w:rPr>
          <w:sz w:val="22"/>
        </w:rPr>
        <w:t xml:space="preserve">/2015. </w:t>
      </w:r>
    </w:p>
    <w:p w14:paraId="404A4B62" w14:textId="77777777" w:rsidR="00C11B19" w:rsidRPr="00EB2CD7" w:rsidRDefault="00C11B19" w:rsidP="00EB2CD7">
      <w:pPr>
        <w:pStyle w:val="SemEspaamento"/>
        <w:jc w:val="both"/>
        <w:rPr>
          <w:rFonts w:ascii="Times New Roman" w:hAnsi="Times New Roman"/>
          <w:sz w:val="24"/>
          <w:szCs w:val="24"/>
        </w:rPr>
      </w:pPr>
    </w:p>
    <w:p w14:paraId="7D3AC60A" w14:textId="5A650E7E" w:rsidR="00D201E0" w:rsidRPr="00EB2CD7" w:rsidRDefault="00DF5785" w:rsidP="00C11B19">
      <w:pPr>
        <w:pStyle w:val="SemEspaamento"/>
        <w:ind w:firstLine="709"/>
        <w:jc w:val="both"/>
        <w:rPr>
          <w:rFonts w:ascii="Times New Roman" w:hAnsi="Times New Roman"/>
          <w:sz w:val="24"/>
          <w:szCs w:val="24"/>
        </w:rPr>
      </w:pPr>
      <w:r>
        <w:rPr>
          <w:rFonts w:ascii="Times New Roman" w:hAnsi="Times New Roman"/>
          <w:sz w:val="24"/>
          <w:szCs w:val="24"/>
        </w:rPr>
        <w:t xml:space="preserve">Contudo, apresar da imensa generalização e abstração nas representações, </w:t>
      </w:r>
      <w:r w:rsidR="00D201E0" w:rsidRPr="00EB2CD7">
        <w:rPr>
          <w:rFonts w:ascii="Times New Roman" w:hAnsi="Times New Roman"/>
          <w:sz w:val="24"/>
          <w:szCs w:val="24"/>
        </w:rPr>
        <w:t>os mapa</w:t>
      </w:r>
      <w:r>
        <w:rPr>
          <w:rFonts w:ascii="Times New Roman" w:hAnsi="Times New Roman"/>
          <w:sz w:val="24"/>
          <w:szCs w:val="24"/>
        </w:rPr>
        <w:t xml:space="preserve">s mentais dos alunos do 3º </w:t>
      </w:r>
      <w:r w:rsidR="0070113F" w:rsidRPr="0070113F">
        <w:rPr>
          <w:rFonts w:ascii="Times New Roman" w:hAnsi="Times New Roman"/>
          <w:sz w:val="24"/>
        </w:rPr>
        <w:t>série</w:t>
      </w:r>
      <w:r>
        <w:rPr>
          <w:rFonts w:ascii="Times New Roman" w:hAnsi="Times New Roman"/>
          <w:sz w:val="24"/>
          <w:szCs w:val="24"/>
        </w:rPr>
        <w:t xml:space="preserve"> apresentam </w:t>
      </w:r>
      <w:r w:rsidR="00D201E0" w:rsidRPr="00EB2CD7">
        <w:rPr>
          <w:rFonts w:ascii="Times New Roman" w:hAnsi="Times New Roman"/>
          <w:sz w:val="24"/>
          <w:szCs w:val="24"/>
        </w:rPr>
        <w:t xml:space="preserve">uma percepção ambiental bem mais </w:t>
      </w:r>
      <w:r w:rsidR="006D6043">
        <w:rPr>
          <w:rFonts w:ascii="Times New Roman" w:hAnsi="Times New Roman"/>
          <w:sz w:val="24"/>
          <w:szCs w:val="24"/>
        </w:rPr>
        <w:t>ampla</w:t>
      </w:r>
      <w:r>
        <w:rPr>
          <w:rFonts w:ascii="Times New Roman" w:hAnsi="Times New Roman"/>
          <w:sz w:val="24"/>
          <w:szCs w:val="24"/>
        </w:rPr>
        <w:t xml:space="preserve"> que das outras séries do Ensino Médio</w:t>
      </w:r>
      <w:r w:rsidR="00D201E0" w:rsidRPr="00EB2CD7">
        <w:rPr>
          <w:rFonts w:ascii="Times New Roman" w:hAnsi="Times New Roman"/>
          <w:sz w:val="24"/>
          <w:szCs w:val="24"/>
        </w:rPr>
        <w:t>, com maior detalhamento do município e articulando o espaço urbano e o rural. Ademais, há uma evidente preocupação com o formato do município e com a representação das múltiplas variáveis ambientais existentes</w:t>
      </w:r>
      <w:r w:rsidR="0077036D">
        <w:rPr>
          <w:rFonts w:ascii="Times New Roman" w:hAnsi="Times New Roman"/>
          <w:sz w:val="24"/>
          <w:szCs w:val="24"/>
        </w:rPr>
        <w:t xml:space="preserve"> (</w:t>
      </w:r>
      <w:r w:rsidR="0077036D">
        <w:rPr>
          <w:rFonts w:ascii="Times New Roman" w:hAnsi="Times New Roman"/>
          <w:sz w:val="24"/>
        </w:rPr>
        <w:t>BATISTA; CASSOL; BECKER, 2015)</w:t>
      </w:r>
      <w:r w:rsidR="00D201E0" w:rsidRPr="00EB2CD7">
        <w:rPr>
          <w:rFonts w:ascii="Times New Roman" w:hAnsi="Times New Roman"/>
          <w:sz w:val="24"/>
          <w:szCs w:val="24"/>
        </w:rPr>
        <w:t>.</w:t>
      </w:r>
      <w:r>
        <w:rPr>
          <w:rFonts w:ascii="Times New Roman" w:hAnsi="Times New Roman"/>
          <w:sz w:val="24"/>
          <w:szCs w:val="24"/>
        </w:rPr>
        <w:t xml:space="preserve"> </w:t>
      </w:r>
      <w:r w:rsidRPr="00EB2CD7">
        <w:rPr>
          <w:rFonts w:ascii="Times New Roman" w:hAnsi="Times New Roman"/>
          <w:sz w:val="24"/>
          <w:szCs w:val="24"/>
        </w:rPr>
        <w:t>Essa percepção mais aguçada pode estar vinculada ao maior tempo de estudo, pois os conteúdos desenvolvidos na escola, associado à maior maturidade da turma, pode auxiliar a leitura mais completa da realidade.</w:t>
      </w:r>
    </w:p>
    <w:p w14:paraId="52CC6CDC" w14:textId="5CDBB724" w:rsidR="00D201E0" w:rsidRDefault="00D201E0" w:rsidP="00C11B19">
      <w:pPr>
        <w:pStyle w:val="SemEspaamento"/>
        <w:ind w:firstLine="709"/>
        <w:jc w:val="both"/>
        <w:rPr>
          <w:rFonts w:ascii="Times New Roman" w:hAnsi="Times New Roman"/>
          <w:sz w:val="24"/>
          <w:szCs w:val="24"/>
        </w:rPr>
      </w:pPr>
      <w:r w:rsidRPr="00EB2CD7">
        <w:rPr>
          <w:rFonts w:ascii="Times New Roman" w:hAnsi="Times New Roman"/>
          <w:sz w:val="24"/>
          <w:szCs w:val="24"/>
        </w:rPr>
        <w:t xml:space="preserve">Os mapas das figuras </w:t>
      </w:r>
      <w:r w:rsidR="00837620">
        <w:rPr>
          <w:rFonts w:ascii="Times New Roman" w:hAnsi="Times New Roman"/>
          <w:sz w:val="24"/>
          <w:szCs w:val="24"/>
        </w:rPr>
        <w:t>3</w:t>
      </w:r>
      <w:r w:rsidR="0077036D">
        <w:rPr>
          <w:rFonts w:ascii="Times New Roman" w:hAnsi="Times New Roman"/>
          <w:sz w:val="24"/>
          <w:szCs w:val="24"/>
        </w:rPr>
        <w:t xml:space="preserve">, </w:t>
      </w:r>
      <w:r w:rsidR="00837620">
        <w:rPr>
          <w:rFonts w:ascii="Times New Roman" w:hAnsi="Times New Roman"/>
          <w:sz w:val="24"/>
          <w:szCs w:val="24"/>
        </w:rPr>
        <w:t>4</w:t>
      </w:r>
      <w:r w:rsidR="0077036D">
        <w:rPr>
          <w:rFonts w:ascii="Times New Roman" w:hAnsi="Times New Roman"/>
          <w:sz w:val="24"/>
          <w:szCs w:val="24"/>
        </w:rPr>
        <w:t xml:space="preserve"> e </w:t>
      </w:r>
      <w:r w:rsidR="00837620">
        <w:rPr>
          <w:rFonts w:ascii="Times New Roman" w:hAnsi="Times New Roman"/>
          <w:sz w:val="24"/>
          <w:szCs w:val="24"/>
        </w:rPr>
        <w:t>5</w:t>
      </w:r>
      <w:r w:rsidRPr="00EB2CD7">
        <w:rPr>
          <w:rFonts w:ascii="Times New Roman" w:hAnsi="Times New Roman"/>
          <w:sz w:val="24"/>
          <w:szCs w:val="24"/>
        </w:rPr>
        <w:t xml:space="preserve"> apresentam o município em um formato semelhante a sua divisão política, o que remete a um conhecimento cartográfico básico sobre o local. As figuras </w:t>
      </w:r>
      <w:r w:rsidR="00837620">
        <w:rPr>
          <w:rFonts w:ascii="Times New Roman" w:hAnsi="Times New Roman"/>
          <w:sz w:val="24"/>
          <w:szCs w:val="24"/>
        </w:rPr>
        <w:t>3</w:t>
      </w:r>
      <w:r w:rsidRPr="00EB2CD7">
        <w:rPr>
          <w:rFonts w:ascii="Times New Roman" w:hAnsi="Times New Roman"/>
          <w:sz w:val="24"/>
          <w:szCs w:val="24"/>
        </w:rPr>
        <w:t xml:space="preserve"> e </w:t>
      </w:r>
      <w:r w:rsidR="00837620">
        <w:rPr>
          <w:rFonts w:ascii="Times New Roman" w:hAnsi="Times New Roman"/>
          <w:sz w:val="24"/>
          <w:szCs w:val="24"/>
        </w:rPr>
        <w:t>4</w:t>
      </w:r>
      <w:r w:rsidRPr="00EB2CD7">
        <w:rPr>
          <w:rFonts w:ascii="Times New Roman" w:hAnsi="Times New Roman"/>
          <w:sz w:val="24"/>
          <w:szCs w:val="24"/>
        </w:rPr>
        <w:t xml:space="preserve"> possuem </w:t>
      </w:r>
      <w:r w:rsidR="00DF5785">
        <w:rPr>
          <w:rFonts w:ascii="Times New Roman" w:hAnsi="Times New Roman"/>
          <w:sz w:val="24"/>
          <w:szCs w:val="24"/>
        </w:rPr>
        <w:t xml:space="preserve">certa </w:t>
      </w:r>
      <w:r w:rsidRPr="00EB2CD7">
        <w:rPr>
          <w:rFonts w:ascii="Times New Roman" w:hAnsi="Times New Roman"/>
          <w:sz w:val="24"/>
          <w:szCs w:val="24"/>
        </w:rPr>
        <w:t xml:space="preserve">riqueza de detalhes com relação às características ambientais do município como: o relevo, os diferentes cultivos e intensidades de modernização no campo, a vegetação natural, a pecuária, a área urbana e as moradias rurais, as estradas, os animais e o ser humano (pescador). Já a figura </w:t>
      </w:r>
      <w:r w:rsidR="00837620">
        <w:rPr>
          <w:rFonts w:ascii="Times New Roman" w:hAnsi="Times New Roman"/>
          <w:sz w:val="24"/>
          <w:szCs w:val="24"/>
        </w:rPr>
        <w:t>5</w:t>
      </w:r>
      <w:r w:rsidRPr="00EB2CD7">
        <w:rPr>
          <w:rFonts w:ascii="Times New Roman" w:hAnsi="Times New Roman"/>
          <w:sz w:val="24"/>
          <w:szCs w:val="24"/>
        </w:rPr>
        <w:t xml:space="preserve">, preocupa-se mais com os limites políticos e com o sistema viário. As figuras </w:t>
      </w:r>
      <w:r w:rsidR="00837620">
        <w:rPr>
          <w:rFonts w:ascii="Times New Roman" w:hAnsi="Times New Roman"/>
          <w:sz w:val="24"/>
          <w:szCs w:val="24"/>
        </w:rPr>
        <w:t>6</w:t>
      </w:r>
      <w:r w:rsidRPr="00EB2CD7">
        <w:rPr>
          <w:rFonts w:ascii="Times New Roman" w:hAnsi="Times New Roman"/>
          <w:sz w:val="24"/>
          <w:szCs w:val="24"/>
        </w:rPr>
        <w:t xml:space="preserve">, </w:t>
      </w:r>
      <w:r w:rsidR="00837620">
        <w:rPr>
          <w:rFonts w:ascii="Times New Roman" w:hAnsi="Times New Roman"/>
          <w:sz w:val="24"/>
          <w:szCs w:val="24"/>
        </w:rPr>
        <w:t>7</w:t>
      </w:r>
      <w:r w:rsidRPr="00EB2CD7">
        <w:rPr>
          <w:rFonts w:ascii="Times New Roman" w:hAnsi="Times New Roman"/>
          <w:sz w:val="24"/>
          <w:szCs w:val="24"/>
        </w:rPr>
        <w:t xml:space="preserve"> e </w:t>
      </w:r>
      <w:r w:rsidR="00837620">
        <w:rPr>
          <w:rFonts w:ascii="Times New Roman" w:hAnsi="Times New Roman"/>
          <w:sz w:val="24"/>
          <w:szCs w:val="24"/>
        </w:rPr>
        <w:t>8</w:t>
      </w:r>
      <w:r w:rsidRPr="00EB2CD7">
        <w:rPr>
          <w:rFonts w:ascii="Times New Roman" w:hAnsi="Times New Roman"/>
          <w:sz w:val="24"/>
          <w:szCs w:val="24"/>
        </w:rPr>
        <w:t xml:space="preserve"> apresentam a área urbana com maior</w:t>
      </w:r>
      <w:r w:rsidR="0077036D">
        <w:rPr>
          <w:rFonts w:ascii="Times New Roman" w:hAnsi="Times New Roman"/>
          <w:sz w:val="24"/>
          <w:szCs w:val="24"/>
        </w:rPr>
        <w:t>es</w:t>
      </w:r>
      <w:r w:rsidRPr="00EB2CD7">
        <w:rPr>
          <w:rFonts w:ascii="Times New Roman" w:hAnsi="Times New Roman"/>
          <w:sz w:val="24"/>
          <w:szCs w:val="24"/>
        </w:rPr>
        <w:t xml:space="preserve"> detalhes que os mapas mentais das turmas anteriores. Destacam-se, na figura </w:t>
      </w:r>
      <w:r w:rsidR="00837620">
        <w:rPr>
          <w:rFonts w:ascii="Times New Roman" w:hAnsi="Times New Roman"/>
          <w:sz w:val="24"/>
          <w:szCs w:val="24"/>
        </w:rPr>
        <w:t>6</w:t>
      </w:r>
      <w:r w:rsidRPr="00EB2CD7">
        <w:rPr>
          <w:rFonts w:ascii="Times New Roman" w:hAnsi="Times New Roman"/>
          <w:sz w:val="24"/>
          <w:szCs w:val="24"/>
        </w:rPr>
        <w:t xml:space="preserve">, os elementos naturais da área urbana como o Córrego da Aguada e a vegetação. </w:t>
      </w:r>
    </w:p>
    <w:p w14:paraId="07791E40" w14:textId="083D16BF" w:rsidR="008D4F1A" w:rsidRDefault="008D4F1A" w:rsidP="00C11B19">
      <w:pPr>
        <w:pStyle w:val="SemEspaamento"/>
        <w:ind w:firstLine="709"/>
        <w:jc w:val="both"/>
        <w:rPr>
          <w:rFonts w:ascii="Times New Roman" w:hAnsi="Times New Roman"/>
          <w:sz w:val="24"/>
          <w:szCs w:val="24"/>
        </w:rPr>
      </w:pPr>
      <w:proofErr w:type="spellStart"/>
      <w:r w:rsidRPr="008D4F1A">
        <w:rPr>
          <w:rFonts w:ascii="Times New Roman" w:hAnsi="Times New Roman"/>
          <w:sz w:val="24"/>
          <w:szCs w:val="24"/>
          <w:lang w:val="es-ES_tradnl"/>
        </w:rPr>
        <w:t>Assim</w:t>
      </w:r>
      <w:proofErr w:type="spellEnd"/>
      <w:r w:rsidRPr="008D4F1A">
        <w:rPr>
          <w:rFonts w:ascii="Times New Roman" w:hAnsi="Times New Roman"/>
          <w:sz w:val="24"/>
          <w:szCs w:val="24"/>
          <w:lang w:val="es-ES_tradnl"/>
        </w:rPr>
        <w:t xml:space="preserve"> como constatado por </w:t>
      </w:r>
      <w:proofErr w:type="spellStart"/>
      <w:r w:rsidRPr="008D4F1A">
        <w:rPr>
          <w:rFonts w:ascii="Times New Roman" w:hAnsi="Times New Roman"/>
          <w:sz w:val="24"/>
          <w:szCs w:val="24"/>
          <w:lang w:val="es-ES_tradnl"/>
        </w:rPr>
        <w:t>Hollman</w:t>
      </w:r>
      <w:proofErr w:type="spellEnd"/>
      <w:r w:rsidRPr="008D4F1A">
        <w:rPr>
          <w:rFonts w:ascii="Times New Roman" w:hAnsi="Times New Roman"/>
          <w:sz w:val="24"/>
          <w:szCs w:val="24"/>
          <w:lang w:val="es-ES_tradnl"/>
        </w:rPr>
        <w:t xml:space="preserve"> (2014</w:t>
      </w:r>
      <w:r>
        <w:rPr>
          <w:rFonts w:ascii="Times New Roman" w:hAnsi="Times New Roman"/>
          <w:sz w:val="24"/>
          <w:szCs w:val="24"/>
          <w:lang w:val="es-ES_tradnl"/>
        </w:rPr>
        <w:t>, p. 111</w:t>
      </w:r>
      <w:r w:rsidRPr="008D4F1A">
        <w:rPr>
          <w:rFonts w:ascii="Times New Roman" w:hAnsi="Times New Roman"/>
          <w:sz w:val="24"/>
          <w:szCs w:val="24"/>
          <w:lang w:val="es-ES_tradnl"/>
        </w:rPr>
        <w:t>), observa-</w:t>
      </w:r>
      <w:proofErr w:type="spellStart"/>
      <w:r w:rsidRPr="008D4F1A">
        <w:rPr>
          <w:rFonts w:ascii="Times New Roman" w:hAnsi="Times New Roman"/>
          <w:sz w:val="24"/>
          <w:szCs w:val="24"/>
          <w:lang w:val="es-ES_tradnl"/>
        </w:rPr>
        <w:t>se</w:t>
      </w:r>
      <w:proofErr w:type="spellEnd"/>
      <w:r w:rsidRPr="008D4F1A">
        <w:rPr>
          <w:rFonts w:ascii="Times New Roman" w:hAnsi="Times New Roman"/>
          <w:sz w:val="24"/>
          <w:szCs w:val="24"/>
          <w:lang w:val="es-ES_tradnl"/>
        </w:rPr>
        <w:t xml:space="preserve"> que </w:t>
      </w:r>
      <w:r>
        <w:rPr>
          <w:rFonts w:ascii="Times New Roman" w:hAnsi="Times New Roman"/>
          <w:sz w:val="24"/>
          <w:szCs w:val="24"/>
          <w:lang w:val="es-ES_tradnl"/>
        </w:rPr>
        <w:t>“</w:t>
      </w:r>
      <w:r w:rsidR="001A25E0">
        <w:rPr>
          <w:rFonts w:ascii="Times New Roman" w:hAnsi="Times New Roman"/>
          <w:sz w:val="24"/>
          <w:szCs w:val="24"/>
          <w:lang w:val="es-ES_tradnl"/>
        </w:rPr>
        <w:t xml:space="preserve">A </w:t>
      </w:r>
      <w:r w:rsidRPr="008D4F1A">
        <w:rPr>
          <w:rFonts w:ascii="Times New Roman" w:hAnsi="Times New Roman"/>
          <w:sz w:val="24"/>
          <w:szCs w:val="24"/>
          <w:lang w:val="es-ES_tradnl"/>
        </w:rPr>
        <w:t>pesar de este pasaje a un grado de abstracción, en algunos casos es posible identificar un mayor grado de vinculación con imágenes ambientales en la forma de nominar las problemáticas ambientales</w:t>
      </w:r>
      <w:r>
        <w:rPr>
          <w:rFonts w:ascii="Times New Roman" w:hAnsi="Times New Roman"/>
          <w:sz w:val="24"/>
          <w:szCs w:val="24"/>
          <w:lang w:val="es-ES_tradnl"/>
        </w:rPr>
        <w:t>”</w:t>
      </w:r>
      <w:r w:rsidR="00104E7B">
        <w:rPr>
          <w:rFonts w:ascii="Times New Roman" w:hAnsi="Times New Roman"/>
          <w:sz w:val="24"/>
          <w:szCs w:val="24"/>
          <w:lang w:val="es-ES_tradnl"/>
        </w:rPr>
        <w:t xml:space="preserve"> e </w:t>
      </w:r>
      <w:proofErr w:type="spellStart"/>
      <w:r w:rsidR="00104E7B">
        <w:rPr>
          <w:rFonts w:ascii="Times New Roman" w:hAnsi="Times New Roman"/>
          <w:sz w:val="24"/>
          <w:szCs w:val="24"/>
          <w:lang w:val="es-ES_tradnl"/>
        </w:rPr>
        <w:t>outras</w:t>
      </w:r>
      <w:proofErr w:type="spellEnd"/>
      <w:r w:rsidR="00104E7B">
        <w:rPr>
          <w:rFonts w:ascii="Times New Roman" w:hAnsi="Times New Roman"/>
          <w:sz w:val="24"/>
          <w:szCs w:val="24"/>
          <w:lang w:val="es-ES_tradnl"/>
        </w:rPr>
        <w:t xml:space="preserve"> a </w:t>
      </w:r>
      <w:proofErr w:type="spellStart"/>
      <w:r w:rsidR="00104E7B">
        <w:rPr>
          <w:rFonts w:ascii="Times New Roman" w:hAnsi="Times New Roman"/>
          <w:sz w:val="24"/>
          <w:szCs w:val="24"/>
          <w:lang w:val="es-ES_tradnl"/>
        </w:rPr>
        <w:t>percepção</w:t>
      </w:r>
      <w:proofErr w:type="spellEnd"/>
      <w:r w:rsidR="00104E7B">
        <w:rPr>
          <w:rFonts w:ascii="Times New Roman" w:hAnsi="Times New Roman"/>
          <w:sz w:val="24"/>
          <w:szCs w:val="24"/>
          <w:lang w:val="es-ES_tradnl"/>
        </w:rPr>
        <w:t xml:space="preserve"> ambiental permanece a </w:t>
      </w:r>
      <w:proofErr w:type="spellStart"/>
      <w:r w:rsidR="00104E7B">
        <w:rPr>
          <w:rFonts w:ascii="Times New Roman" w:hAnsi="Times New Roman"/>
          <w:sz w:val="24"/>
          <w:szCs w:val="24"/>
          <w:lang w:val="es-ES_tradnl"/>
        </w:rPr>
        <w:t>nível</w:t>
      </w:r>
      <w:proofErr w:type="spellEnd"/>
      <w:r w:rsidR="00104E7B">
        <w:rPr>
          <w:rFonts w:ascii="Times New Roman" w:hAnsi="Times New Roman"/>
          <w:sz w:val="24"/>
          <w:szCs w:val="24"/>
          <w:lang w:val="es-ES_tradnl"/>
        </w:rPr>
        <w:t xml:space="preserve"> de </w:t>
      </w:r>
      <w:proofErr w:type="spellStart"/>
      <w:r w:rsidR="00104E7B">
        <w:rPr>
          <w:rFonts w:ascii="Times New Roman" w:hAnsi="Times New Roman"/>
          <w:sz w:val="24"/>
          <w:szCs w:val="24"/>
          <w:lang w:val="es-ES_tradnl"/>
        </w:rPr>
        <w:t>síntese</w:t>
      </w:r>
      <w:proofErr w:type="spellEnd"/>
      <w:r w:rsidR="00104E7B">
        <w:rPr>
          <w:rFonts w:ascii="Times New Roman" w:hAnsi="Times New Roman"/>
          <w:sz w:val="24"/>
          <w:szCs w:val="24"/>
          <w:lang w:val="es-ES_tradnl"/>
        </w:rPr>
        <w:t xml:space="preserve"> </w:t>
      </w:r>
      <w:proofErr w:type="spellStart"/>
      <w:r w:rsidR="00104E7B">
        <w:rPr>
          <w:rFonts w:ascii="Times New Roman" w:hAnsi="Times New Roman"/>
          <w:sz w:val="24"/>
          <w:szCs w:val="24"/>
          <w:lang w:val="es-ES_tradnl"/>
        </w:rPr>
        <w:t>passiva</w:t>
      </w:r>
      <w:proofErr w:type="spellEnd"/>
      <w:r w:rsidR="00104E7B">
        <w:rPr>
          <w:rFonts w:ascii="Times New Roman" w:hAnsi="Times New Roman"/>
          <w:sz w:val="24"/>
          <w:szCs w:val="24"/>
          <w:lang w:val="es-ES_tradnl"/>
        </w:rPr>
        <w:t xml:space="preserve"> e </w:t>
      </w:r>
      <w:proofErr w:type="spellStart"/>
      <w:r w:rsidR="00104E7B">
        <w:rPr>
          <w:rFonts w:ascii="Times New Roman" w:hAnsi="Times New Roman"/>
          <w:sz w:val="24"/>
          <w:szCs w:val="24"/>
          <w:lang w:val="es-ES_tradnl"/>
        </w:rPr>
        <w:t>não</w:t>
      </w:r>
      <w:proofErr w:type="spellEnd"/>
      <w:r w:rsidR="00104E7B">
        <w:rPr>
          <w:rFonts w:ascii="Times New Roman" w:hAnsi="Times New Roman"/>
          <w:sz w:val="24"/>
          <w:szCs w:val="24"/>
          <w:lang w:val="es-ES_tradnl"/>
        </w:rPr>
        <w:t xml:space="preserve"> é </w:t>
      </w:r>
      <w:proofErr w:type="spellStart"/>
      <w:r w:rsidR="00104E7B">
        <w:rPr>
          <w:rFonts w:ascii="Times New Roman" w:hAnsi="Times New Roman"/>
          <w:sz w:val="24"/>
          <w:szCs w:val="24"/>
          <w:lang w:val="es-ES_tradnl"/>
        </w:rPr>
        <w:t>apresentada</w:t>
      </w:r>
      <w:proofErr w:type="spellEnd"/>
      <w:r w:rsidR="00104E7B">
        <w:rPr>
          <w:rFonts w:ascii="Times New Roman" w:hAnsi="Times New Roman"/>
          <w:sz w:val="24"/>
          <w:szCs w:val="24"/>
          <w:lang w:val="es-ES_tradnl"/>
        </w:rPr>
        <w:t xml:space="preserve"> claramente no mapa mental</w:t>
      </w:r>
      <w:r w:rsidRPr="008D4F1A">
        <w:rPr>
          <w:rFonts w:ascii="Times New Roman" w:hAnsi="Times New Roman"/>
          <w:sz w:val="24"/>
          <w:szCs w:val="24"/>
          <w:lang w:val="es-ES_tradnl"/>
        </w:rPr>
        <w:t xml:space="preserve">. </w:t>
      </w:r>
      <w:r w:rsidR="003E36F8" w:rsidRPr="003E36F8">
        <w:rPr>
          <w:rFonts w:ascii="Times New Roman" w:hAnsi="Times New Roman"/>
          <w:sz w:val="24"/>
          <w:szCs w:val="24"/>
          <w:lang w:val="es-ES_tradnl"/>
        </w:rPr>
        <w:t xml:space="preserve"> </w:t>
      </w:r>
      <w:r w:rsidR="003E36F8" w:rsidRPr="003E36F8">
        <w:rPr>
          <w:rFonts w:ascii="Times New Roman" w:hAnsi="Times New Roman"/>
          <w:sz w:val="24"/>
        </w:rPr>
        <w:t>Nesta perspectiva, a</w:t>
      </w:r>
      <w:r w:rsidR="003E36F8" w:rsidRPr="003E36F8">
        <w:rPr>
          <w:rFonts w:ascii="Times New Roman" w:hAnsi="Times New Roman"/>
          <w:sz w:val="24"/>
          <w:szCs w:val="24"/>
        </w:rPr>
        <w:t xml:space="preserve"> linguagem da Cartografia Escolar</w:t>
      </w:r>
      <w:r w:rsidR="003E36F8">
        <w:rPr>
          <w:rFonts w:ascii="Times New Roman" w:hAnsi="Times New Roman"/>
          <w:sz w:val="24"/>
          <w:szCs w:val="24"/>
        </w:rPr>
        <w:t>, por meio dos mapas mentais,</w:t>
      </w:r>
      <w:r w:rsidR="003E36F8" w:rsidRPr="003E36F8">
        <w:rPr>
          <w:rFonts w:ascii="Times New Roman" w:hAnsi="Times New Roman"/>
          <w:sz w:val="24"/>
          <w:szCs w:val="24"/>
        </w:rPr>
        <w:t xml:space="preserve"> pode contribuir com o Ensino de Geografia e com a construção da noção de pertencimento dos alunos e, consequentemente, para o desenvolvimento de uma cultura ambiental do lugar</w:t>
      </w:r>
      <w:r w:rsidR="00C65911">
        <w:rPr>
          <w:rFonts w:ascii="Times New Roman" w:hAnsi="Times New Roman"/>
          <w:sz w:val="24"/>
          <w:szCs w:val="24"/>
        </w:rPr>
        <w:t>, pois permite a analise</w:t>
      </w:r>
      <w:r w:rsidR="00C65911" w:rsidRPr="00C65911">
        <w:rPr>
          <w:rFonts w:ascii="Times New Roman" w:hAnsi="Times New Roman"/>
          <w:sz w:val="24"/>
          <w:szCs w:val="24"/>
        </w:rPr>
        <w:t xml:space="preserve"> </w:t>
      </w:r>
      <w:r w:rsidR="00C65911">
        <w:rPr>
          <w:rFonts w:ascii="Times New Roman" w:hAnsi="Times New Roman"/>
          <w:sz w:val="24"/>
          <w:szCs w:val="24"/>
        </w:rPr>
        <w:t>e a reflexão sobre as representações e sobre</w:t>
      </w:r>
      <w:r w:rsidR="00C65911" w:rsidRPr="00C65911">
        <w:rPr>
          <w:rFonts w:ascii="Times New Roman" w:hAnsi="Times New Roman"/>
          <w:sz w:val="24"/>
          <w:szCs w:val="24"/>
        </w:rPr>
        <w:t xml:space="preserve"> o lugar gerando um vínculo de </w:t>
      </w:r>
      <w:r w:rsidR="00C65911">
        <w:rPr>
          <w:rFonts w:ascii="Times New Roman" w:hAnsi="Times New Roman"/>
          <w:sz w:val="24"/>
          <w:szCs w:val="24"/>
        </w:rPr>
        <w:t xml:space="preserve">afetividade e </w:t>
      </w:r>
      <w:r w:rsidR="00C65911" w:rsidRPr="00C65911">
        <w:rPr>
          <w:rFonts w:ascii="Times New Roman" w:hAnsi="Times New Roman"/>
          <w:sz w:val="24"/>
          <w:szCs w:val="24"/>
        </w:rPr>
        <w:t>de cuidado com o ambiente que faz parte do seu cotidiano.</w:t>
      </w:r>
    </w:p>
    <w:p w14:paraId="45C86A28" w14:textId="62B40EBA" w:rsidR="001A25E0" w:rsidRDefault="003A53D5" w:rsidP="00C11B19">
      <w:pPr>
        <w:pStyle w:val="SemEspaamento"/>
        <w:ind w:firstLine="709"/>
        <w:jc w:val="both"/>
        <w:rPr>
          <w:rFonts w:ascii="Times New Roman" w:hAnsi="Times New Roman"/>
          <w:sz w:val="24"/>
          <w:szCs w:val="24"/>
        </w:rPr>
      </w:pPr>
      <w:r w:rsidRPr="00453D37">
        <w:rPr>
          <w:rFonts w:ascii="Times New Roman" w:hAnsi="Times New Roman"/>
          <w:sz w:val="24"/>
          <w:szCs w:val="24"/>
        </w:rPr>
        <w:t>A reflexão sobre a situação do planeta e da humanidade pode soar uma mensagem repetida e exaurid</w:t>
      </w:r>
      <w:r w:rsidR="00C96EC7" w:rsidRPr="00453D37">
        <w:rPr>
          <w:rFonts w:ascii="Times New Roman" w:hAnsi="Times New Roman"/>
          <w:sz w:val="24"/>
          <w:szCs w:val="24"/>
        </w:rPr>
        <w:t>a pelas mídias, m</w:t>
      </w:r>
      <w:r w:rsidRPr="00453D37">
        <w:rPr>
          <w:rFonts w:ascii="Times New Roman" w:hAnsi="Times New Roman"/>
          <w:sz w:val="24"/>
          <w:szCs w:val="24"/>
        </w:rPr>
        <w:t>as, em âmbito escolar pode trazer</w:t>
      </w:r>
      <w:r w:rsidR="00C96EC7" w:rsidRPr="00453D37">
        <w:rPr>
          <w:rFonts w:ascii="Times New Roman" w:hAnsi="Times New Roman"/>
          <w:sz w:val="24"/>
          <w:szCs w:val="24"/>
        </w:rPr>
        <w:t xml:space="preserve"> inovação, se for apresentada </w:t>
      </w:r>
      <w:r w:rsidRPr="00453D37">
        <w:rPr>
          <w:rFonts w:ascii="Times New Roman" w:hAnsi="Times New Roman"/>
          <w:sz w:val="24"/>
          <w:szCs w:val="24"/>
        </w:rPr>
        <w:t>a partir de um confronto pessoal</w:t>
      </w:r>
      <w:r w:rsidR="00C96EC7" w:rsidRPr="00453D37">
        <w:rPr>
          <w:rFonts w:ascii="Times New Roman" w:hAnsi="Times New Roman"/>
          <w:sz w:val="24"/>
          <w:szCs w:val="24"/>
        </w:rPr>
        <w:t xml:space="preserve"> com o contexto atual</w:t>
      </w:r>
      <w:r w:rsidR="00822CC3" w:rsidRPr="00453D37">
        <w:rPr>
          <w:rFonts w:ascii="Times New Roman" w:hAnsi="Times New Roman"/>
          <w:sz w:val="24"/>
          <w:szCs w:val="24"/>
        </w:rPr>
        <w:t>, mundial e local</w:t>
      </w:r>
      <w:r w:rsidR="00C96EC7" w:rsidRPr="00453D37">
        <w:rPr>
          <w:rFonts w:ascii="Times New Roman" w:hAnsi="Times New Roman"/>
          <w:sz w:val="24"/>
          <w:szCs w:val="24"/>
        </w:rPr>
        <w:t xml:space="preserve">. </w:t>
      </w:r>
      <w:r w:rsidR="00315363" w:rsidRPr="00453D37">
        <w:rPr>
          <w:rFonts w:ascii="Times New Roman" w:hAnsi="Times New Roman"/>
          <w:sz w:val="24"/>
          <w:szCs w:val="24"/>
        </w:rPr>
        <w:t xml:space="preserve"> </w:t>
      </w:r>
      <w:r w:rsidR="00C96EC7" w:rsidRPr="00453D37">
        <w:rPr>
          <w:rFonts w:ascii="Times New Roman" w:hAnsi="Times New Roman"/>
          <w:sz w:val="24"/>
          <w:szCs w:val="24"/>
        </w:rPr>
        <w:t xml:space="preserve">Os mapas mentais permitem </w:t>
      </w:r>
      <w:r w:rsidR="00315363" w:rsidRPr="00453D37">
        <w:rPr>
          <w:rFonts w:ascii="Times New Roman" w:hAnsi="Times New Roman"/>
          <w:sz w:val="24"/>
          <w:szCs w:val="24"/>
        </w:rPr>
        <w:t xml:space="preserve">este confronto pois, no exercício livre de reflexão e de expressão gráfica, propiciam </w:t>
      </w:r>
      <w:r w:rsidR="00C96EC7" w:rsidRPr="00453D37">
        <w:rPr>
          <w:rFonts w:ascii="Times New Roman" w:hAnsi="Times New Roman"/>
          <w:sz w:val="24"/>
          <w:szCs w:val="24"/>
        </w:rPr>
        <w:t>reconhecer o “eu”</w:t>
      </w:r>
      <w:r w:rsidR="00315363" w:rsidRPr="00453D37">
        <w:rPr>
          <w:rFonts w:ascii="Times New Roman" w:hAnsi="Times New Roman"/>
          <w:sz w:val="24"/>
          <w:szCs w:val="24"/>
        </w:rPr>
        <w:t xml:space="preserve"> (</w:t>
      </w:r>
      <w:r w:rsidR="00315363" w:rsidRPr="00453D37">
        <w:rPr>
          <w:rFonts w:ascii="Times New Roman" w:hAnsi="Times New Roman"/>
          <w:sz w:val="24"/>
        </w:rPr>
        <w:t>experiência de egoidade)</w:t>
      </w:r>
      <w:r w:rsidR="00C96EC7" w:rsidRPr="00453D37">
        <w:rPr>
          <w:rFonts w:ascii="Times New Roman" w:hAnsi="Times New Roman"/>
          <w:sz w:val="24"/>
          <w:szCs w:val="24"/>
        </w:rPr>
        <w:t xml:space="preserve"> </w:t>
      </w:r>
      <w:r w:rsidR="00315363" w:rsidRPr="00453D37">
        <w:rPr>
          <w:rFonts w:ascii="Times New Roman" w:hAnsi="Times New Roman"/>
          <w:sz w:val="24"/>
          <w:szCs w:val="24"/>
        </w:rPr>
        <w:t>na história da humanidade e o compromisso perante o mundo d</w:t>
      </w:r>
      <w:r w:rsidR="00822CC3" w:rsidRPr="00453D37">
        <w:rPr>
          <w:rFonts w:ascii="Times New Roman" w:hAnsi="Times New Roman"/>
          <w:sz w:val="24"/>
          <w:szCs w:val="24"/>
        </w:rPr>
        <w:t xml:space="preserve">o qual </w:t>
      </w:r>
      <w:r w:rsidR="00315363" w:rsidRPr="00453D37">
        <w:rPr>
          <w:rFonts w:ascii="Times New Roman" w:hAnsi="Times New Roman"/>
          <w:sz w:val="24"/>
          <w:szCs w:val="24"/>
        </w:rPr>
        <w:t>fazemos parte.</w:t>
      </w:r>
      <w:r w:rsidR="00315363">
        <w:rPr>
          <w:rFonts w:ascii="Times New Roman" w:hAnsi="Times New Roman"/>
          <w:sz w:val="24"/>
          <w:szCs w:val="24"/>
        </w:rPr>
        <w:t xml:space="preserve"> </w:t>
      </w:r>
    </w:p>
    <w:p w14:paraId="7F040C7F" w14:textId="77777777" w:rsidR="00315363" w:rsidRDefault="00315363" w:rsidP="00C11B19">
      <w:pPr>
        <w:pStyle w:val="SemEspaamento"/>
        <w:ind w:firstLine="709"/>
        <w:jc w:val="both"/>
        <w:rPr>
          <w:rFonts w:ascii="Times New Roman" w:hAnsi="Times New Roman"/>
          <w:sz w:val="24"/>
          <w:szCs w:val="24"/>
        </w:rPr>
      </w:pPr>
    </w:p>
    <w:p w14:paraId="6B0951EC" w14:textId="77777777" w:rsidR="00D62AFA" w:rsidRPr="003E36F8" w:rsidRDefault="00D62AFA" w:rsidP="00C11B19">
      <w:pPr>
        <w:pStyle w:val="SemEspaamento"/>
        <w:ind w:firstLine="709"/>
        <w:jc w:val="both"/>
        <w:rPr>
          <w:rFonts w:ascii="Times New Roman" w:hAnsi="Times New Roman"/>
          <w:sz w:val="24"/>
          <w:szCs w:val="24"/>
        </w:rPr>
      </w:pPr>
    </w:p>
    <w:p w14:paraId="5F98C504" w14:textId="77777777" w:rsidR="00D62AFA" w:rsidRDefault="00D62AFA" w:rsidP="00D62AFA">
      <w:pPr>
        <w:pStyle w:val="SemEspaamento"/>
        <w:jc w:val="both"/>
        <w:rPr>
          <w:rFonts w:ascii="Times New Roman" w:hAnsi="Times New Roman"/>
          <w:b/>
          <w:sz w:val="24"/>
          <w:szCs w:val="24"/>
        </w:rPr>
      </w:pPr>
      <w:r w:rsidRPr="00D62AFA">
        <w:rPr>
          <w:rFonts w:ascii="Times New Roman" w:hAnsi="Times New Roman"/>
          <w:b/>
          <w:sz w:val="24"/>
          <w:szCs w:val="24"/>
        </w:rPr>
        <w:t>Con</w:t>
      </w:r>
      <w:r w:rsidR="00104E7B">
        <w:rPr>
          <w:rFonts w:ascii="Times New Roman" w:hAnsi="Times New Roman"/>
          <w:b/>
          <w:sz w:val="24"/>
          <w:szCs w:val="24"/>
        </w:rPr>
        <w:t>clusão</w:t>
      </w:r>
    </w:p>
    <w:p w14:paraId="02CB1515" w14:textId="77777777" w:rsidR="00C65911" w:rsidRDefault="00C65911" w:rsidP="00D62AFA">
      <w:pPr>
        <w:pStyle w:val="SemEspaamento"/>
        <w:jc w:val="both"/>
        <w:rPr>
          <w:rFonts w:ascii="Times New Roman" w:hAnsi="Times New Roman"/>
          <w:b/>
          <w:sz w:val="24"/>
          <w:szCs w:val="24"/>
        </w:rPr>
      </w:pPr>
    </w:p>
    <w:p w14:paraId="43F465F3" w14:textId="77777777" w:rsidR="00DF5785" w:rsidRPr="00C65911" w:rsidRDefault="00DF5785" w:rsidP="00104E7B">
      <w:pPr>
        <w:pStyle w:val="SemEspaamento"/>
        <w:ind w:firstLine="709"/>
        <w:jc w:val="both"/>
        <w:rPr>
          <w:rFonts w:ascii="Times New Roman" w:hAnsi="Times New Roman"/>
          <w:sz w:val="24"/>
          <w:szCs w:val="24"/>
        </w:rPr>
      </w:pPr>
    </w:p>
    <w:p w14:paraId="11F7F246" w14:textId="2AB1EBCE" w:rsidR="00104E7B" w:rsidRPr="00C65911" w:rsidRDefault="0070113F" w:rsidP="00104E7B">
      <w:pPr>
        <w:pStyle w:val="SemEspaamento"/>
        <w:ind w:firstLine="709"/>
        <w:jc w:val="both"/>
        <w:rPr>
          <w:rFonts w:ascii="Times New Roman" w:hAnsi="Times New Roman"/>
          <w:sz w:val="24"/>
          <w:szCs w:val="24"/>
        </w:rPr>
      </w:pPr>
      <w:r>
        <w:rPr>
          <w:rFonts w:ascii="Times New Roman" w:hAnsi="Times New Roman"/>
          <w:sz w:val="24"/>
          <w:szCs w:val="24"/>
        </w:rPr>
        <w:t>Os alunos da</w:t>
      </w:r>
      <w:r w:rsidR="00104E7B" w:rsidRPr="00C65911">
        <w:rPr>
          <w:rFonts w:ascii="Times New Roman" w:hAnsi="Times New Roman"/>
          <w:sz w:val="24"/>
          <w:szCs w:val="24"/>
        </w:rPr>
        <w:t xml:space="preserve"> 3º </w:t>
      </w:r>
      <w:r>
        <w:rPr>
          <w:rFonts w:ascii="Times New Roman" w:hAnsi="Times New Roman"/>
          <w:sz w:val="24"/>
          <w:szCs w:val="24"/>
        </w:rPr>
        <w:t>série</w:t>
      </w:r>
      <w:r w:rsidR="00104E7B" w:rsidRPr="00C65911">
        <w:rPr>
          <w:rFonts w:ascii="Times New Roman" w:hAnsi="Times New Roman"/>
          <w:sz w:val="24"/>
          <w:szCs w:val="24"/>
        </w:rPr>
        <w:t xml:space="preserve"> demonstram compreender o conceito de ambiente e evidenciam conhecerem o município em sua totalidade, o que possibilita uma leitura mais condizente com o espaço geográfico local e, por sua vez, remete a sentimentos </w:t>
      </w:r>
      <w:proofErr w:type="spellStart"/>
      <w:r w:rsidR="00104E7B" w:rsidRPr="00C65911">
        <w:rPr>
          <w:rFonts w:ascii="Times New Roman" w:hAnsi="Times New Roman"/>
          <w:sz w:val="24"/>
          <w:szCs w:val="24"/>
        </w:rPr>
        <w:t>identitários</w:t>
      </w:r>
      <w:proofErr w:type="spellEnd"/>
      <w:r w:rsidR="00104E7B" w:rsidRPr="00C65911">
        <w:rPr>
          <w:rFonts w:ascii="Times New Roman" w:hAnsi="Times New Roman"/>
          <w:sz w:val="24"/>
          <w:szCs w:val="24"/>
        </w:rPr>
        <w:t xml:space="preserve">, de pertença e de cuidado com o lugar.  A partir dos resultados apresentados, acredita-se que a construção de mapas mentais, como um procedimento pedagógico, é relevante, pois se caracteriza por representações pessoais dos conceitos construídos ao longo da vida, desencadeando processos mentais importantes para o desenvolvimento dos alunos e oportunizando condições de expressão do mundo vivido. </w:t>
      </w:r>
    </w:p>
    <w:p w14:paraId="70162D7C" w14:textId="77777777" w:rsidR="003E36F8" w:rsidRPr="00C65911" w:rsidRDefault="003E36F8" w:rsidP="00C65911">
      <w:pPr>
        <w:pStyle w:val="SemEspaamento"/>
        <w:ind w:firstLine="709"/>
        <w:jc w:val="both"/>
        <w:rPr>
          <w:rFonts w:ascii="Times New Roman" w:hAnsi="Times New Roman"/>
          <w:sz w:val="24"/>
          <w:szCs w:val="24"/>
        </w:rPr>
      </w:pPr>
      <w:r w:rsidRPr="00C65911">
        <w:rPr>
          <w:rFonts w:ascii="Times New Roman" w:hAnsi="Times New Roman"/>
          <w:sz w:val="24"/>
          <w:szCs w:val="24"/>
        </w:rPr>
        <w:t xml:space="preserve">Certamente, não há receitas para a uma efetiva prática pedagógica </w:t>
      </w:r>
      <w:r w:rsidR="00C65911" w:rsidRPr="00C65911">
        <w:rPr>
          <w:rFonts w:ascii="Times New Roman" w:hAnsi="Times New Roman"/>
          <w:sz w:val="24"/>
          <w:szCs w:val="24"/>
        </w:rPr>
        <w:t>enfatizando a perspectiva a</w:t>
      </w:r>
      <w:r w:rsidRPr="00C65911">
        <w:rPr>
          <w:rFonts w:ascii="Times New Roman" w:hAnsi="Times New Roman"/>
          <w:sz w:val="24"/>
          <w:szCs w:val="24"/>
        </w:rPr>
        <w:t>mbiental, mas sem a articulação sociedade-natureza, ela não poderá cumprir seu papel e, menos ainda, desenvolver a noção de pertencimento e a sensibilização nos diversos contextos e, por conseguinte, não desenvolverá a noção de cuidado com o ambiente. No contexto da Geografia Escolar, acaba contribuindo para o entendimento do espaço de maneira que possibilita a leitura e a compreensão das verdades temporárias sobre o “mundo” de modo articulado, inter-relacional e sistêmico</w:t>
      </w:r>
      <w:r w:rsidR="00E81248">
        <w:rPr>
          <w:rFonts w:ascii="Times New Roman" w:hAnsi="Times New Roman"/>
          <w:sz w:val="24"/>
          <w:szCs w:val="24"/>
        </w:rPr>
        <w:t>.</w:t>
      </w:r>
    </w:p>
    <w:p w14:paraId="1DDBE7E2" w14:textId="7BD3D694" w:rsidR="00DF5785" w:rsidRDefault="00A9638E" w:rsidP="00DF5785">
      <w:pPr>
        <w:pStyle w:val="SemEspaamento"/>
        <w:ind w:firstLine="567"/>
        <w:jc w:val="both"/>
        <w:rPr>
          <w:rFonts w:ascii="Times New Roman" w:hAnsi="Times New Roman"/>
          <w:sz w:val="24"/>
          <w:szCs w:val="24"/>
        </w:rPr>
      </w:pPr>
      <w:r w:rsidRPr="00C65911">
        <w:rPr>
          <w:rFonts w:ascii="Times New Roman" w:hAnsi="Times New Roman"/>
          <w:sz w:val="24"/>
          <w:szCs w:val="24"/>
        </w:rPr>
        <w:t>Dessa maneira</w:t>
      </w:r>
      <w:r w:rsidR="00DF5785" w:rsidRPr="00C65911">
        <w:rPr>
          <w:rFonts w:ascii="Times New Roman" w:hAnsi="Times New Roman"/>
          <w:sz w:val="24"/>
          <w:szCs w:val="24"/>
        </w:rPr>
        <w:t>,</w:t>
      </w:r>
      <w:r w:rsidRPr="00C65911">
        <w:rPr>
          <w:rFonts w:ascii="Times New Roman" w:hAnsi="Times New Roman"/>
          <w:sz w:val="24"/>
          <w:szCs w:val="24"/>
        </w:rPr>
        <w:t xml:space="preserve"> percebe-se que as</w:t>
      </w:r>
      <w:r w:rsidR="00DF5785" w:rsidRPr="00C65911">
        <w:rPr>
          <w:rFonts w:ascii="Times New Roman" w:hAnsi="Times New Roman"/>
          <w:sz w:val="24"/>
          <w:szCs w:val="24"/>
        </w:rPr>
        <w:t xml:space="preserve"> práticas vinculadas ao entendimento ambiental local</w:t>
      </w:r>
      <w:r w:rsidR="00DF5785" w:rsidRPr="00C65911">
        <w:rPr>
          <w:rFonts w:ascii="Times New Roman" w:hAnsi="Times New Roman"/>
          <w:sz w:val="24"/>
          <w:szCs w:val="24"/>
          <w:shd w:val="clear" w:color="auto" w:fill="FFFFFF"/>
        </w:rPr>
        <w:t xml:space="preserve"> se tornam urgentes para a construção de um entendimento do espaço que possibilite uma leitura e uma compreensão das verdades temporárias sobre o “mundo” de modo articulado, inter-relacional e sistêmico</w:t>
      </w:r>
      <w:r w:rsidR="00DF5785" w:rsidRPr="00C65911">
        <w:rPr>
          <w:rFonts w:ascii="Times New Roman" w:hAnsi="Times New Roman"/>
          <w:sz w:val="24"/>
          <w:szCs w:val="24"/>
        </w:rPr>
        <w:t>, permitindo um pensar mais reflexivo e despertando o sentimento de pertencimento e a identidade dos educandos.</w:t>
      </w:r>
      <w:r w:rsidR="00E81248">
        <w:rPr>
          <w:rFonts w:ascii="Times New Roman" w:hAnsi="Times New Roman"/>
          <w:sz w:val="24"/>
          <w:szCs w:val="24"/>
        </w:rPr>
        <w:t xml:space="preserve"> </w:t>
      </w:r>
      <w:r w:rsidR="00AE1FD5">
        <w:rPr>
          <w:rFonts w:ascii="Times New Roman" w:hAnsi="Times New Roman"/>
          <w:sz w:val="24"/>
          <w:szCs w:val="24"/>
        </w:rPr>
        <w:t xml:space="preserve">Ao mesmo tempo, sublinhando </w:t>
      </w:r>
      <w:r w:rsidR="00AE1FD5" w:rsidRPr="00AE1FD5">
        <w:rPr>
          <w:rFonts w:ascii="Times New Roman" w:hAnsi="Times New Roman"/>
          <w:i/>
          <w:sz w:val="24"/>
          <w:szCs w:val="24"/>
        </w:rPr>
        <w:t xml:space="preserve">a </w:t>
      </w:r>
      <w:r w:rsidR="001A25E0" w:rsidRPr="00AE1FD5">
        <w:rPr>
          <w:rFonts w:ascii="Times New Roman" w:hAnsi="Times New Roman"/>
          <w:i/>
          <w:sz w:val="24"/>
          <w:szCs w:val="24"/>
        </w:rPr>
        <w:t xml:space="preserve">necessidade urgente de uma mudança radical </w:t>
      </w:r>
      <w:r w:rsidR="00320F38" w:rsidRPr="00AE1FD5">
        <w:rPr>
          <w:rFonts w:ascii="Times New Roman" w:hAnsi="Times New Roman"/>
          <w:i/>
          <w:sz w:val="24"/>
          <w:szCs w:val="24"/>
        </w:rPr>
        <w:t>no comportamento da humanidade</w:t>
      </w:r>
      <w:r w:rsidR="00320F38" w:rsidRPr="00AE1FD5">
        <w:rPr>
          <w:rFonts w:ascii="Times New Roman" w:hAnsi="Times New Roman"/>
          <w:sz w:val="24"/>
          <w:szCs w:val="24"/>
        </w:rPr>
        <w:t>.</w:t>
      </w:r>
    </w:p>
    <w:p w14:paraId="33A4DDC4" w14:textId="77777777" w:rsidR="00320F38" w:rsidRDefault="00320F38" w:rsidP="00DF5785">
      <w:pPr>
        <w:pStyle w:val="SemEspaamento"/>
        <w:ind w:firstLine="567"/>
        <w:jc w:val="both"/>
        <w:rPr>
          <w:rFonts w:ascii="Times New Roman" w:hAnsi="Times New Roman"/>
          <w:sz w:val="24"/>
          <w:szCs w:val="24"/>
        </w:rPr>
      </w:pPr>
    </w:p>
    <w:p w14:paraId="47F2BA57" w14:textId="77777777" w:rsidR="00320F38" w:rsidRDefault="00320F38" w:rsidP="00DF5785">
      <w:pPr>
        <w:pStyle w:val="SemEspaamento"/>
        <w:ind w:firstLine="567"/>
        <w:jc w:val="both"/>
        <w:rPr>
          <w:rFonts w:ascii="Times New Roman" w:hAnsi="Times New Roman"/>
          <w:sz w:val="24"/>
          <w:szCs w:val="24"/>
        </w:rPr>
      </w:pPr>
    </w:p>
    <w:p w14:paraId="63CEF92B" w14:textId="4528C3F7" w:rsidR="00320F38" w:rsidRDefault="00320F38" w:rsidP="00320F38">
      <w:pPr>
        <w:pStyle w:val="SemEspaamento"/>
        <w:jc w:val="both"/>
        <w:rPr>
          <w:rFonts w:ascii="Times New Roman" w:hAnsi="Times New Roman"/>
          <w:b/>
          <w:sz w:val="24"/>
          <w:szCs w:val="24"/>
        </w:rPr>
      </w:pPr>
      <w:r w:rsidRPr="00320F38">
        <w:rPr>
          <w:rFonts w:ascii="Times New Roman" w:hAnsi="Times New Roman"/>
          <w:b/>
          <w:sz w:val="24"/>
          <w:szCs w:val="24"/>
        </w:rPr>
        <w:t>Agradecimentos</w:t>
      </w:r>
    </w:p>
    <w:p w14:paraId="45E36CC1" w14:textId="77777777" w:rsidR="00320F38" w:rsidRPr="00320F38" w:rsidRDefault="00320F38" w:rsidP="00320F38">
      <w:pPr>
        <w:pStyle w:val="SemEspaamento"/>
        <w:jc w:val="both"/>
        <w:rPr>
          <w:rFonts w:ascii="Times New Roman" w:hAnsi="Times New Roman"/>
          <w:b/>
          <w:sz w:val="24"/>
          <w:szCs w:val="24"/>
        </w:rPr>
      </w:pPr>
    </w:p>
    <w:p w14:paraId="1639C8DB" w14:textId="77777777" w:rsidR="00320F38" w:rsidRPr="00320F38" w:rsidRDefault="00320F38" w:rsidP="00320F38">
      <w:pPr>
        <w:pStyle w:val="SemEspaamento"/>
        <w:ind w:firstLine="708"/>
        <w:jc w:val="both"/>
        <w:rPr>
          <w:rFonts w:ascii="Times New Roman" w:hAnsi="Times New Roman"/>
          <w:sz w:val="24"/>
          <w:szCs w:val="24"/>
        </w:rPr>
      </w:pPr>
    </w:p>
    <w:p w14:paraId="41DB320E" w14:textId="3EBCA2AE" w:rsidR="00320F38" w:rsidRPr="00320F38" w:rsidRDefault="00320F38" w:rsidP="00320F38">
      <w:pPr>
        <w:pStyle w:val="SemEspaamento"/>
        <w:ind w:firstLine="708"/>
        <w:jc w:val="both"/>
        <w:rPr>
          <w:rFonts w:ascii="Times New Roman" w:hAnsi="Times New Roman"/>
          <w:sz w:val="24"/>
          <w:szCs w:val="24"/>
          <w:lang w:val="pt-PT"/>
        </w:rPr>
      </w:pPr>
      <w:r w:rsidRPr="00320F38">
        <w:rPr>
          <w:rFonts w:ascii="Times New Roman" w:hAnsi="Times New Roman"/>
          <w:sz w:val="24"/>
          <w:szCs w:val="24"/>
        </w:rPr>
        <w:t xml:space="preserve">Ao Programa de Pós-Graduação em Geografia pela infraestrutura disponibilizada para a </w:t>
      </w:r>
      <w:r>
        <w:rPr>
          <w:rFonts w:ascii="Times New Roman" w:hAnsi="Times New Roman"/>
          <w:sz w:val="24"/>
          <w:szCs w:val="24"/>
        </w:rPr>
        <w:t>realização da pesquisa</w:t>
      </w:r>
      <w:r w:rsidRPr="00320F38">
        <w:rPr>
          <w:rFonts w:ascii="Times New Roman" w:hAnsi="Times New Roman"/>
          <w:sz w:val="24"/>
          <w:szCs w:val="24"/>
        </w:rPr>
        <w:t xml:space="preserve">, à Coordenação </w:t>
      </w:r>
      <w:r w:rsidRPr="00320F38">
        <w:rPr>
          <w:rFonts w:ascii="Times New Roman" w:hAnsi="Times New Roman"/>
          <w:sz w:val="24"/>
          <w:szCs w:val="24"/>
          <w:lang w:val="pt-PT"/>
        </w:rPr>
        <w:t xml:space="preserve">de Aperfeiçoamento de Pessoal de Nível Superior (CAPES) pelo </w:t>
      </w:r>
      <w:r w:rsidRPr="00320F38">
        <w:rPr>
          <w:rFonts w:ascii="Times New Roman" w:hAnsi="Times New Roman"/>
          <w:sz w:val="24"/>
          <w:szCs w:val="24"/>
        </w:rPr>
        <w:t>auxílio da bolsa de mestrado à primeira autora e</w:t>
      </w:r>
      <w:r w:rsidRPr="00320F38">
        <w:rPr>
          <w:rFonts w:ascii="Times New Roman" w:hAnsi="Times New Roman"/>
          <w:sz w:val="24"/>
          <w:szCs w:val="24"/>
          <w:lang w:val="pt-PT"/>
        </w:rPr>
        <w:t xml:space="preserve"> à </w:t>
      </w:r>
      <w:r w:rsidRPr="00320F38">
        <w:rPr>
          <w:rFonts w:ascii="Times New Roman" w:eastAsia="Times New Roman" w:hAnsi="Times New Roman"/>
          <w:sz w:val="24"/>
          <w:szCs w:val="24"/>
        </w:rPr>
        <w:t xml:space="preserve">Escola Estadual de Educação Básica Dom Pedro I </w:t>
      </w:r>
      <w:r w:rsidRPr="00320F38">
        <w:rPr>
          <w:rFonts w:ascii="Times New Roman" w:hAnsi="Times New Roman"/>
          <w:sz w:val="24"/>
          <w:szCs w:val="24"/>
          <w:lang w:val="pt-PT"/>
        </w:rPr>
        <w:t>pela disponibilidade em participar da pesquisa em desenvolvimento.</w:t>
      </w:r>
    </w:p>
    <w:p w14:paraId="1FB7B632" w14:textId="77777777" w:rsidR="00320F38" w:rsidRDefault="00320F38" w:rsidP="00320F38">
      <w:pPr>
        <w:pStyle w:val="SemEspaamento"/>
        <w:ind w:firstLine="567"/>
        <w:jc w:val="both"/>
        <w:rPr>
          <w:rFonts w:ascii="Times New Roman" w:hAnsi="Times New Roman"/>
          <w:sz w:val="24"/>
          <w:szCs w:val="24"/>
          <w:lang w:val="pt-PT"/>
        </w:rPr>
      </w:pPr>
    </w:p>
    <w:p w14:paraId="0ACC742A" w14:textId="77777777" w:rsidR="00852DCA" w:rsidRPr="00EB2CD7" w:rsidRDefault="00852DCA" w:rsidP="00EB2CD7">
      <w:pPr>
        <w:pStyle w:val="SemEspaamento"/>
        <w:jc w:val="both"/>
        <w:rPr>
          <w:rFonts w:ascii="Times New Roman" w:hAnsi="Times New Roman"/>
          <w:sz w:val="24"/>
          <w:szCs w:val="24"/>
        </w:rPr>
      </w:pPr>
    </w:p>
    <w:p w14:paraId="60911565" w14:textId="77777777" w:rsidR="00852DCA" w:rsidRDefault="00852DCA" w:rsidP="00EB2CD7">
      <w:pPr>
        <w:pStyle w:val="SemEspaamento"/>
        <w:jc w:val="both"/>
        <w:rPr>
          <w:rFonts w:ascii="Times New Roman" w:hAnsi="Times New Roman"/>
          <w:b/>
          <w:sz w:val="24"/>
          <w:szCs w:val="24"/>
        </w:rPr>
      </w:pPr>
      <w:r w:rsidRPr="00D62AFA">
        <w:rPr>
          <w:rFonts w:ascii="Times New Roman" w:hAnsi="Times New Roman"/>
          <w:b/>
          <w:sz w:val="24"/>
          <w:szCs w:val="24"/>
        </w:rPr>
        <w:t>Referências</w:t>
      </w:r>
    </w:p>
    <w:p w14:paraId="38EEAEFD" w14:textId="77777777" w:rsidR="00E81248" w:rsidRPr="00D62AFA" w:rsidRDefault="00E81248" w:rsidP="00EB2CD7">
      <w:pPr>
        <w:pStyle w:val="SemEspaamento"/>
        <w:jc w:val="both"/>
        <w:rPr>
          <w:rFonts w:ascii="Times New Roman" w:hAnsi="Times New Roman"/>
          <w:b/>
          <w:sz w:val="24"/>
          <w:szCs w:val="24"/>
        </w:rPr>
      </w:pPr>
    </w:p>
    <w:p w14:paraId="37BBFDF2" w14:textId="77777777" w:rsidR="00852DCA" w:rsidRPr="00EB2CD7" w:rsidRDefault="00852DCA" w:rsidP="00EB2CD7">
      <w:pPr>
        <w:pStyle w:val="SemEspaamento"/>
        <w:jc w:val="both"/>
        <w:rPr>
          <w:rFonts w:ascii="Times New Roman" w:hAnsi="Times New Roman"/>
          <w:sz w:val="24"/>
          <w:szCs w:val="24"/>
        </w:rPr>
      </w:pPr>
    </w:p>
    <w:p w14:paraId="420A052E" w14:textId="37291B57" w:rsidR="0077036D" w:rsidRPr="00EB2CD7" w:rsidRDefault="0077036D" w:rsidP="0077036D">
      <w:pPr>
        <w:pStyle w:val="SemEspaamento"/>
        <w:jc w:val="both"/>
        <w:rPr>
          <w:rFonts w:ascii="Times New Roman" w:hAnsi="Times New Roman"/>
          <w:sz w:val="24"/>
          <w:szCs w:val="24"/>
        </w:rPr>
      </w:pPr>
      <w:r>
        <w:rPr>
          <w:rFonts w:ascii="Times New Roman" w:hAnsi="Times New Roman"/>
          <w:sz w:val="24"/>
          <w:szCs w:val="24"/>
        </w:rPr>
        <w:t xml:space="preserve">ALES </w:t>
      </w:r>
      <w:r w:rsidR="006D6043">
        <w:rPr>
          <w:rFonts w:ascii="Times New Roman" w:hAnsi="Times New Roman"/>
          <w:sz w:val="24"/>
          <w:szCs w:val="24"/>
        </w:rPr>
        <w:t>BELLO, A</w:t>
      </w:r>
      <w:r w:rsidRPr="00EB2CD7">
        <w:rPr>
          <w:rFonts w:ascii="Times New Roman" w:hAnsi="Times New Roman"/>
          <w:sz w:val="24"/>
          <w:szCs w:val="24"/>
        </w:rPr>
        <w:t xml:space="preserve">. </w:t>
      </w:r>
      <w:r w:rsidRPr="0077036D">
        <w:rPr>
          <w:rFonts w:ascii="Times New Roman" w:hAnsi="Times New Roman"/>
          <w:b/>
          <w:sz w:val="24"/>
          <w:szCs w:val="24"/>
        </w:rPr>
        <w:t>Introdução à fenomenologia</w:t>
      </w:r>
      <w:r w:rsidRPr="00EB2CD7">
        <w:rPr>
          <w:rFonts w:ascii="Times New Roman" w:hAnsi="Times New Roman"/>
          <w:sz w:val="24"/>
          <w:szCs w:val="24"/>
        </w:rPr>
        <w:t xml:space="preserve">. Bauru, SP: </w:t>
      </w:r>
      <w:proofErr w:type="spellStart"/>
      <w:r w:rsidRPr="00EB2CD7">
        <w:rPr>
          <w:rFonts w:ascii="Times New Roman" w:hAnsi="Times New Roman"/>
          <w:sz w:val="24"/>
          <w:szCs w:val="24"/>
        </w:rPr>
        <w:t>Edusc</w:t>
      </w:r>
      <w:proofErr w:type="spellEnd"/>
      <w:r w:rsidRPr="00EB2CD7">
        <w:rPr>
          <w:rFonts w:ascii="Times New Roman" w:hAnsi="Times New Roman"/>
          <w:sz w:val="24"/>
          <w:szCs w:val="24"/>
        </w:rPr>
        <w:t>, 2006.</w:t>
      </w:r>
    </w:p>
    <w:p w14:paraId="7E899B66" w14:textId="77777777" w:rsidR="00F43DB1" w:rsidRDefault="00F43DB1" w:rsidP="00EB2CD7">
      <w:pPr>
        <w:pStyle w:val="SemEspaamento"/>
        <w:jc w:val="both"/>
        <w:rPr>
          <w:rFonts w:ascii="Times New Roman" w:hAnsi="Times New Roman"/>
          <w:sz w:val="24"/>
          <w:szCs w:val="24"/>
        </w:rPr>
      </w:pPr>
    </w:p>
    <w:p w14:paraId="7E0F1AD9" w14:textId="7F58DDD7" w:rsidR="00852DCA" w:rsidRDefault="0077036D" w:rsidP="00EB2CD7">
      <w:pPr>
        <w:pStyle w:val="SemEspaamento"/>
        <w:jc w:val="both"/>
        <w:rPr>
          <w:rFonts w:ascii="Times New Roman" w:hAnsi="Times New Roman"/>
          <w:sz w:val="24"/>
          <w:szCs w:val="24"/>
        </w:rPr>
      </w:pPr>
      <w:r w:rsidRPr="0077036D">
        <w:rPr>
          <w:rFonts w:ascii="Times New Roman" w:hAnsi="Times New Roman"/>
          <w:sz w:val="24"/>
          <w:szCs w:val="24"/>
        </w:rPr>
        <w:t xml:space="preserve">BATISTA, N.L; BECKER, E. L. S; CASSOL, R. </w:t>
      </w:r>
      <w:r w:rsidRPr="0077036D">
        <w:rPr>
          <w:rFonts w:ascii="Times New Roman" w:hAnsi="Times New Roman"/>
          <w:b/>
          <w:sz w:val="24"/>
          <w:szCs w:val="24"/>
        </w:rPr>
        <w:t>Os mapas mentais e a percepção ambiental dos alunos de ensino médio do município de Quevedos/RS</w:t>
      </w:r>
      <w:r w:rsidRPr="0077036D">
        <w:rPr>
          <w:rFonts w:ascii="Times New Roman" w:hAnsi="Times New Roman"/>
          <w:sz w:val="24"/>
          <w:szCs w:val="24"/>
        </w:rPr>
        <w:t>. In: XI Encontro Nacional da ANPEGE. Presidente Prudente, SP: ANPEGE, 2015.</w:t>
      </w:r>
    </w:p>
    <w:p w14:paraId="67F513C4" w14:textId="77777777" w:rsidR="00F43DB1" w:rsidRPr="00EB2CD7" w:rsidRDefault="00F43DB1" w:rsidP="00EB2CD7">
      <w:pPr>
        <w:pStyle w:val="SemEspaamento"/>
        <w:jc w:val="both"/>
        <w:rPr>
          <w:rFonts w:ascii="Times New Roman" w:hAnsi="Times New Roman"/>
          <w:sz w:val="24"/>
          <w:szCs w:val="24"/>
        </w:rPr>
      </w:pPr>
    </w:p>
    <w:p w14:paraId="24860220" w14:textId="77777777" w:rsidR="00852DCA" w:rsidRDefault="00852DCA" w:rsidP="00EB2CD7">
      <w:pPr>
        <w:pStyle w:val="SemEspaamento"/>
        <w:jc w:val="both"/>
        <w:rPr>
          <w:rFonts w:ascii="Times New Roman" w:hAnsi="Times New Roman"/>
          <w:sz w:val="24"/>
          <w:szCs w:val="24"/>
        </w:rPr>
      </w:pPr>
      <w:r w:rsidRPr="00EB2CD7">
        <w:rPr>
          <w:rFonts w:ascii="Times New Roman" w:hAnsi="Times New Roman"/>
          <w:sz w:val="24"/>
          <w:szCs w:val="24"/>
        </w:rPr>
        <w:t xml:space="preserve">BERTIN, M. </w:t>
      </w:r>
      <w:r w:rsidRPr="0077036D">
        <w:rPr>
          <w:rFonts w:ascii="Times New Roman" w:hAnsi="Times New Roman"/>
          <w:b/>
          <w:sz w:val="24"/>
          <w:szCs w:val="24"/>
        </w:rPr>
        <w:t xml:space="preserve">O ensino da geografia na Tríplice Fronteira (Puerto </w:t>
      </w:r>
      <w:proofErr w:type="spellStart"/>
      <w:r w:rsidRPr="0077036D">
        <w:rPr>
          <w:rFonts w:ascii="Times New Roman" w:hAnsi="Times New Roman"/>
          <w:b/>
          <w:sz w:val="24"/>
          <w:szCs w:val="24"/>
        </w:rPr>
        <w:t>Iguazú</w:t>
      </w:r>
      <w:proofErr w:type="spellEnd"/>
      <w:r w:rsidRPr="0077036D">
        <w:rPr>
          <w:rFonts w:ascii="Times New Roman" w:hAnsi="Times New Roman"/>
          <w:b/>
          <w:sz w:val="24"/>
          <w:szCs w:val="24"/>
        </w:rPr>
        <w:t xml:space="preserve">/AR, Foz do Iguaçu/BR e </w:t>
      </w:r>
      <w:proofErr w:type="spellStart"/>
      <w:r w:rsidRPr="0077036D">
        <w:rPr>
          <w:rFonts w:ascii="Times New Roman" w:hAnsi="Times New Roman"/>
          <w:b/>
          <w:sz w:val="24"/>
          <w:szCs w:val="24"/>
        </w:rPr>
        <w:t>Ciudad</w:t>
      </w:r>
      <w:proofErr w:type="spellEnd"/>
      <w:r w:rsidRPr="0077036D">
        <w:rPr>
          <w:rFonts w:ascii="Times New Roman" w:hAnsi="Times New Roman"/>
          <w:b/>
          <w:sz w:val="24"/>
          <w:szCs w:val="24"/>
        </w:rPr>
        <w:t xml:space="preserve"> </w:t>
      </w:r>
      <w:proofErr w:type="spellStart"/>
      <w:proofErr w:type="gramStart"/>
      <w:r w:rsidRPr="0077036D">
        <w:rPr>
          <w:rFonts w:ascii="Times New Roman" w:hAnsi="Times New Roman"/>
          <w:b/>
          <w:sz w:val="24"/>
          <w:szCs w:val="24"/>
        </w:rPr>
        <w:t>del</w:t>
      </w:r>
      <w:proofErr w:type="spellEnd"/>
      <w:proofErr w:type="gramEnd"/>
      <w:r w:rsidRPr="0077036D">
        <w:rPr>
          <w:rFonts w:ascii="Times New Roman" w:hAnsi="Times New Roman"/>
          <w:b/>
          <w:sz w:val="24"/>
          <w:szCs w:val="24"/>
        </w:rPr>
        <w:t xml:space="preserve"> Este/PY), e o turismo como possibilidade de reflexão das representações sociais e espaciais</w:t>
      </w:r>
      <w:r w:rsidRPr="00EB2CD7">
        <w:rPr>
          <w:rFonts w:ascii="Times New Roman" w:hAnsi="Times New Roman"/>
          <w:sz w:val="24"/>
          <w:szCs w:val="24"/>
        </w:rPr>
        <w:t>. (Tese de doutorado). Universidade Federal do Rio Grande do Sul, Instituto de Geociências, Programa de Pós-graduação em Geografia, Porto Alegre, RS: 2014.</w:t>
      </w:r>
    </w:p>
    <w:p w14:paraId="41C39FC5" w14:textId="77777777" w:rsidR="002C44B3" w:rsidRDefault="002C44B3" w:rsidP="00EB2CD7">
      <w:pPr>
        <w:pStyle w:val="SemEspaamento"/>
        <w:jc w:val="both"/>
        <w:rPr>
          <w:rFonts w:ascii="Times New Roman" w:hAnsi="Times New Roman"/>
          <w:sz w:val="24"/>
          <w:szCs w:val="24"/>
        </w:rPr>
      </w:pPr>
    </w:p>
    <w:p w14:paraId="26C0F46D" w14:textId="109EFBBA" w:rsidR="00456A4C" w:rsidRPr="00E5212D" w:rsidRDefault="00456A4C" w:rsidP="00EB2CD7">
      <w:pPr>
        <w:pStyle w:val="SemEspaamento"/>
        <w:jc w:val="both"/>
        <w:rPr>
          <w:rFonts w:ascii="Times New Roman" w:hAnsi="Times New Roman"/>
          <w:sz w:val="24"/>
          <w:szCs w:val="24"/>
        </w:rPr>
      </w:pPr>
      <w:r w:rsidRPr="00453D37">
        <w:rPr>
          <w:rFonts w:ascii="Times New Roman" w:hAnsi="Times New Roman"/>
          <w:sz w:val="24"/>
          <w:szCs w:val="24"/>
        </w:rPr>
        <w:t xml:space="preserve">BOFF, L. </w:t>
      </w:r>
      <w:r w:rsidRPr="00453D37">
        <w:rPr>
          <w:rFonts w:ascii="Times New Roman" w:hAnsi="Times New Roman"/>
          <w:b/>
          <w:sz w:val="24"/>
          <w:szCs w:val="24"/>
        </w:rPr>
        <w:t>Saber cuidar</w:t>
      </w:r>
      <w:r w:rsidRPr="00453D37">
        <w:rPr>
          <w:rFonts w:ascii="Times New Roman" w:hAnsi="Times New Roman"/>
          <w:sz w:val="24"/>
          <w:szCs w:val="24"/>
        </w:rPr>
        <w:t xml:space="preserve">: ética do humano – compaixão pela terra. Petrópolis (RJ): Vozes; </w:t>
      </w:r>
      <w:r w:rsidR="00E5212D" w:rsidRPr="00453D37">
        <w:rPr>
          <w:rFonts w:ascii="Times New Roman" w:hAnsi="Times New Roman"/>
          <w:sz w:val="24"/>
          <w:szCs w:val="24"/>
        </w:rPr>
        <w:t>2002</w:t>
      </w:r>
      <w:r w:rsidRPr="00453D37">
        <w:rPr>
          <w:rFonts w:ascii="Times New Roman" w:hAnsi="Times New Roman"/>
          <w:sz w:val="24"/>
          <w:szCs w:val="24"/>
        </w:rPr>
        <w:t>.</w:t>
      </w:r>
    </w:p>
    <w:p w14:paraId="440C52E0" w14:textId="77777777" w:rsidR="00852DCA" w:rsidRPr="00374501" w:rsidRDefault="00852DCA" w:rsidP="00EB2CD7">
      <w:pPr>
        <w:pStyle w:val="SemEspaamento"/>
        <w:jc w:val="both"/>
        <w:rPr>
          <w:rFonts w:ascii="Times New Roman" w:hAnsi="Times New Roman"/>
          <w:sz w:val="24"/>
          <w:szCs w:val="24"/>
        </w:rPr>
      </w:pPr>
    </w:p>
    <w:p w14:paraId="17B07307" w14:textId="77777777" w:rsidR="00374501" w:rsidRPr="00374501" w:rsidRDefault="00374501" w:rsidP="00374501">
      <w:pPr>
        <w:pStyle w:val="SemEspaamento"/>
        <w:jc w:val="both"/>
        <w:rPr>
          <w:rFonts w:ascii="Times New Roman" w:hAnsi="Times New Roman"/>
          <w:sz w:val="24"/>
          <w:szCs w:val="24"/>
        </w:rPr>
      </w:pPr>
      <w:r w:rsidRPr="00374501">
        <w:rPr>
          <w:rFonts w:ascii="Times New Roman" w:hAnsi="Times New Roman"/>
          <w:sz w:val="24"/>
          <w:szCs w:val="24"/>
        </w:rPr>
        <w:t xml:space="preserve">BUTTIMER, A. Aprendendo o dinamismo do mundo vivido. In: CHRISTOFOLETTI, A (Org.). </w:t>
      </w:r>
      <w:r w:rsidRPr="00374501">
        <w:rPr>
          <w:rFonts w:ascii="Times New Roman" w:hAnsi="Times New Roman"/>
          <w:b/>
          <w:sz w:val="24"/>
          <w:szCs w:val="24"/>
        </w:rPr>
        <w:t>Perspectivas da Geografia</w:t>
      </w:r>
      <w:r w:rsidRPr="00374501">
        <w:rPr>
          <w:rFonts w:ascii="Times New Roman" w:hAnsi="Times New Roman"/>
          <w:sz w:val="24"/>
          <w:szCs w:val="24"/>
        </w:rPr>
        <w:t xml:space="preserve">. São Paulo: </w:t>
      </w:r>
      <w:proofErr w:type="spellStart"/>
      <w:r w:rsidRPr="00374501">
        <w:rPr>
          <w:rFonts w:ascii="Times New Roman" w:hAnsi="Times New Roman"/>
          <w:sz w:val="24"/>
          <w:szCs w:val="24"/>
        </w:rPr>
        <w:t>Difel</w:t>
      </w:r>
      <w:proofErr w:type="spellEnd"/>
      <w:r w:rsidRPr="00374501">
        <w:rPr>
          <w:rFonts w:ascii="Times New Roman" w:hAnsi="Times New Roman"/>
          <w:sz w:val="24"/>
          <w:szCs w:val="24"/>
        </w:rPr>
        <w:t>, 1982.</w:t>
      </w:r>
    </w:p>
    <w:p w14:paraId="67399075" w14:textId="77777777" w:rsidR="00374501" w:rsidRDefault="00374501" w:rsidP="00EB2CD7">
      <w:pPr>
        <w:pStyle w:val="SemEspaamento"/>
        <w:jc w:val="both"/>
        <w:rPr>
          <w:rFonts w:ascii="Times New Roman" w:hAnsi="Times New Roman"/>
          <w:sz w:val="24"/>
          <w:szCs w:val="24"/>
        </w:rPr>
      </w:pPr>
    </w:p>
    <w:p w14:paraId="27D43FA1" w14:textId="77777777" w:rsidR="00852DCA" w:rsidRPr="00EB2CD7" w:rsidRDefault="00852DCA" w:rsidP="00EB2CD7">
      <w:pPr>
        <w:pStyle w:val="SemEspaamento"/>
        <w:jc w:val="both"/>
        <w:rPr>
          <w:rFonts w:ascii="Times New Roman" w:hAnsi="Times New Roman"/>
          <w:sz w:val="24"/>
          <w:szCs w:val="24"/>
        </w:rPr>
      </w:pPr>
      <w:r w:rsidRPr="00EB2CD7">
        <w:rPr>
          <w:rFonts w:ascii="Times New Roman" w:hAnsi="Times New Roman"/>
          <w:sz w:val="24"/>
          <w:szCs w:val="24"/>
        </w:rPr>
        <w:t xml:space="preserve">CAVALCANTI, L. de S. </w:t>
      </w:r>
      <w:r w:rsidRPr="0077036D">
        <w:rPr>
          <w:rFonts w:ascii="Times New Roman" w:hAnsi="Times New Roman"/>
          <w:b/>
          <w:sz w:val="24"/>
          <w:szCs w:val="24"/>
        </w:rPr>
        <w:t>Geografia e práticas de ensino</w:t>
      </w:r>
      <w:r w:rsidRPr="00EB2CD7">
        <w:rPr>
          <w:rFonts w:ascii="Times New Roman" w:hAnsi="Times New Roman"/>
          <w:sz w:val="24"/>
          <w:szCs w:val="24"/>
        </w:rPr>
        <w:t>. Goiânia: Alternativa, 2005.</w:t>
      </w:r>
    </w:p>
    <w:p w14:paraId="1499DEAE" w14:textId="77777777" w:rsidR="00852DCA" w:rsidRPr="00EB2CD7" w:rsidRDefault="00852DCA" w:rsidP="00EB2CD7">
      <w:pPr>
        <w:pStyle w:val="SemEspaamento"/>
        <w:jc w:val="both"/>
        <w:rPr>
          <w:rFonts w:ascii="Times New Roman" w:hAnsi="Times New Roman"/>
          <w:sz w:val="24"/>
          <w:szCs w:val="24"/>
        </w:rPr>
      </w:pPr>
    </w:p>
    <w:p w14:paraId="6E006EDB" w14:textId="77777777" w:rsidR="00852DCA" w:rsidRPr="00EE655D" w:rsidRDefault="00852DCA" w:rsidP="00EB2CD7">
      <w:pPr>
        <w:pStyle w:val="SemEspaamento"/>
        <w:jc w:val="both"/>
        <w:rPr>
          <w:rFonts w:ascii="Times New Roman" w:hAnsi="Times New Roman"/>
          <w:sz w:val="24"/>
          <w:szCs w:val="24"/>
          <w:lang w:val="es-ES_tradnl"/>
        </w:rPr>
      </w:pPr>
      <w:r w:rsidRPr="00EB2CD7">
        <w:rPr>
          <w:rFonts w:ascii="Times New Roman" w:hAnsi="Times New Roman"/>
          <w:sz w:val="24"/>
          <w:szCs w:val="24"/>
        </w:rPr>
        <w:t xml:space="preserve">CHAUÍ, M. </w:t>
      </w:r>
      <w:r w:rsidRPr="0077036D">
        <w:rPr>
          <w:rFonts w:ascii="Times New Roman" w:hAnsi="Times New Roman"/>
          <w:b/>
          <w:sz w:val="24"/>
          <w:szCs w:val="24"/>
        </w:rPr>
        <w:t>Convite a Filosofia</w:t>
      </w:r>
      <w:r w:rsidRPr="00EB2CD7">
        <w:rPr>
          <w:rFonts w:ascii="Times New Roman" w:hAnsi="Times New Roman"/>
          <w:sz w:val="24"/>
          <w:szCs w:val="24"/>
        </w:rPr>
        <w:t xml:space="preserve">. São Paulo: Ática. </w:t>
      </w:r>
      <w:r w:rsidRPr="00EE655D">
        <w:rPr>
          <w:rFonts w:ascii="Times New Roman" w:hAnsi="Times New Roman"/>
          <w:sz w:val="24"/>
          <w:szCs w:val="24"/>
          <w:lang w:val="es-ES_tradnl"/>
        </w:rPr>
        <w:t xml:space="preserve">2006. </w:t>
      </w:r>
    </w:p>
    <w:p w14:paraId="21A9C9DC" w14:textId="77777777" w:rsidR="00852DCA" w:rsidRPr="00EE655D" w:rsidRDefault="00852DCA" w:rsidP="00EB2CD7">
      <w:pPr>
        <w:pStyle w:val="SemEspaamento"/>
        <w:jc w:val="both"/>
        <w:rPr>
          <w:rFonts w:ascii="Times New Roman" w:hAnsi="Times New Roman"/>
          <w:sz w:val="24"/>
          <w:szCs w:val="24"/>
          <w:lang w:val="es-ES_tradnl"/>
        </w:rPr>
      </w:pPr>
    </w:p>
    <w:p w14:paraId="09B1D1F8" w14:textId="77777777" w:rsidR="00EE655D" w:rsidRPr="00365499" w:rsidRDefault="00EE655D" w:rsidP="00EB2CD7">
      <w:pPr>
        <w:pStyle w:val="SemEspaamento"/>
        <w:jc w:val="both"/>
        <w:rPr>
          <w:rFonts w:ascii="Times New Roman" w:hAnsi="Times New Roman"/>
          <w:sz w:val="24"/>
          <w:szCs w:val="24"/>
        </w:rPr>
      </w:pPr>
      <w:r w:rsidRPr="00EE655D">
        <w:rPr>
          <w:rFonts w:ascii="Times New Roman" w:hAnsi="Times New Roman"/>
          <w:sz w:val="24"/>
          <w:szCs w:val="24"/>
          <w:lang w:val="es-ES_tradnl"/>
        </w:rPr>
        <w:t xml:space="preserve">HOLLMAN, V. Mapas, imaginarios y memoria ambiental en </w:t>
      </w:r>
      <w:r>
        <w:rPr>
          <w:rFonts w:ascii="Times New Roman" w:hAnsi="Times New Roman"/>
          <w:sz w:val="24"/>
          <w:szCs w:val="24"/>
          <w:lang w:val="es-ES_tradnl"/>
        </w:rPr>
        <w:t>A</w:t>
      </w:r>
      <w:r w:rsidRPr="00EE655D">
        <w:rPr>
          <w:rFonts w:ascii="Times New Roman" w:hAnsi="Times New Roman"/>
          <w:sz w:val="24"/>
          <w:szCs w:val="24"/>
          <w:lang w:val="es-ES_tradnl"/>
        </w:rPr>
        <w:t>rgentina</w:t>
      </w:r>
      <w:r>
        <w:rPr>
          <w:rFonts w:ascii="Times New Roman" w:hAnsi="Times New Roman"/>
          <w:sz w:val="24"/>
          <w:szCs w:val="24"/>
          <w:lang w:val="es-ES_tradnl"/>
        </w:rPr>
        <w:t xml:space="preserve">. </w:t>
      </w:r>
      <w:r w:rsidRPr="00365499">
        <w:rPr>
          <w:rFonts w:ascii="Times New Roman" w:hAnsi="Times New Roman"/>
          <w:sz w:val="24"/>
          <w:szCs w:val="24"/>
        </w:rPr>
        <w:t xml:space="preserve">In: </w:t>
      </w:r>
      <w:r w:rsidRPr="00365499">
        <w:rPr>
          <w:rFonts w:ascii="Times New Roman" w:hAnsi="Times New Roman"/>
          <w:b/>
          <w:sz w:val="24"/>
          <w:szCs w:val="24"/>
        </w:rPr>
        <w:t>Revista Geografares</w:t>
      </w:r>
      <w:r w:rsidRPr="00365499">
        <w:rPr>
          <w:rFonts w:ascii="Times New Roman" w:hAnsi="Times New Roman"/>
          <w:sz w:val="24"/>
          <w:szCs w:val="24"/>
        </w:rPr>
        <w:t>, Edição Especial, p.96-117, Janeiro-Agosto, 2014.</w:t>
      </w:r>
    </w:p>
    <w:p w14:paraId="05D0D0CB" w14:textId="77777777" w:rsidR="00EE655D" w:rsidRPr="00365499" w:rsidRDefault="00EE655D" w:rsidP="00EB2CD7">
      <w:pPr>
        <w:pStyle w:val="SemEspaamento"/>
        <w:jc w:val="both"/>
        <w:rPr>
          <w:rFonts w:ascii="Times New Roman" w:hAnsi="Times New Roman"/>
          <w:sz w:val="24"/>
          <w:szCs w:val="24"/>
        </w:rPr>
      </w:pPr>
    </w:p>
    <w:p w14:paraId="36E6A9FA" w14:textId="77777777" w:rsidR="00852DCA" w:rsidRPr="00EB2CD7" w:rsidRDefault="0077036D" w:rsidP="00EB2CD7">
      <w:pPr>
        <w:pStyle w:val="SemEspaamento"/>
        <w:jc w:val="both"/>
        <w:rPr>
          <w:rFonts w:ascii="Times New Roman" w:hAnsi="Times New Roman"/>
          <w:sz w:val="24"/>
          <w:szCs w:val="24"/>
        </w:rPr>
      </w:pPr>
      <w:r>
        <w:rPr>
          <w:rFonts w:ascii="Times New Roman" w:hAnsi="Times New Roman"/>
          <w:sz w:val="24"/>
          <w:szCs w:val="24"/>
        </w:rPr>
        <w:t>KOZEL, S. Mapas ment</w:t>
      </w:r>
      <w:r w:rsidR="00852DCA" w:rsidRPr="00EB2CD7">
        <w:rPr>
          <w:rFonts w:ascii="Times New Roman" w:hAnsi="Times New Roman"/>
          <w:sz w:val="24"/>
          <w:szCs w:val="24"/>
        </w:rPr>
        <w:t>a</w:t>
      </w:r>
      <w:r>
        <w:rPr>
          <w:rFonts w:ascii="Times New Roman" w:hAnsi="Times New Roman"/>
          <w:sz w:val="24"/>
          <w:szCs w:val="24"/>
        </w:rPr>
        <w:t>i</w:t>
      </w:r>
      <w:r w:rsidR="00852DCA" w:rsidRPr="00EB2CD7">
        <w:rPr>
          <w:rFonts w:ascii="Times New Roman" w:hAnsi="Times New Roman"/>
          <w:sz w:val="24"/>
          <w:szCs w:val="24"/>
        </w:rPr>
        <w:t xml:space="preserve">s – uma forma de linguagem: perspectivas metodológicas. In: KOZEL, S; SILVA, J. C; GIL FILHO, S. F. </w:t>
      </w:r>
      <w:r w:rsidR="00852DCA" w:rsidRPr="0077036D">
        <w:rPr>
          <w:rFonts w:ascii="Times New Roman" w:hAnsi="Times New Roman"/>
          <w:b/>
          <w:sz w:val="24"/>
          <w:szCs w:val="24"/>
        </w:rPr>
        <w:t>Da percepção a Cognição a representação: reconstruções teóricas da Geografia Cultural e Humanística</w:t>
      </w:r>
      <w:r w:rsidR="00852DCA" w:rsidRPr="00EB2CD7">
        <w:rPr>
          <w:rFonts w:ascii="Times New Roman" w:hAnsi="Times New Roman"/>
          <w:sz w:val="24"/>
          <w:szCs w:val="24"/>
        </w:rPr>
        <w:t>. São Paulo: Terceira Margem, 2007.</w:t>
      </w:r>
    </w:p>
    <w:p w14:paraId="4A13B86E" w14:textId="77777777" w:rsidR="00852DCA" w:rsidRPr="00C65911" w:rsidRDefault="00852DCA" w:rsidP="00EB2CD7">
      <w:pPr>
        <w:pStyle w:val="SemEspaamento"/>
        <w:jc w:val="both"/>
        <w:rPr>
          <w:rFonts w:ascii="Times New Roman" w:hAnsi="Times New Roman"/>
          <w:sz w:val="24"/>
          <w:szCs w:val="24"/>
        </w:rPr>
      </w:pPr>
    </w:p>
    <w:p w14:paraId="71974147" w14:textId="77777777" w:rsidR="00C65911" w:rsidRPr="00C65911" w:rsidRDefault="00C65911" w:rsidP="00C65911">
      <w:pPr>
        <w:autoSpaceDE w:val="0"/>
        <w:autoSpaceDN w:val="0"/>
        <w:adjustRightInd w:val="0"/>
        <w:ind w:right="-143"/>
        <w:jc w:val="both"/>
      </w:pPr>
      <w:r w:rsidRPr="00C65911">
        <w:t xml:space="preserve">LEFF, E. </w:t>
      </w:r>
      <w:r w:rsidRPr="00C65911">
        <w:rPr>
          <w:b/>
        </w:rPr>
        <w:t>Epistemologia Ambiental</w:t>
      </w:r>
      <w:r w:rsidRPr="00C65911">
        <w:t>. São Paulo: Cortez, 2001.</w:t>
      </w:r>
    </w:p>
    <w:p w14:paraId="52B04185" w14:textId="77777777" w:rsidR="00C65911" w:rsidRDefault="00C65911" w:rsidP="00EB2CD7">
      <w:pPr>
        <w:pStyle w:val="SemEspaamento"/>
        <w:jc w:val="both"/>
        <w:rPr>
          <w:rFonts w:ascii="Times New Roman" w:hAnsi="Times New Roman"/>
          <w:sz w:val="24"/>
          <w:szCs w:val="24"/>
        </w:rPr>
      </w:pPr>
    </w:p>
    <w:p w14:paraId="2035BDC9" w14:textId="77777777" w:rsidR="00852DCA" w:rsidRPr="00EB2CD7" w:rsidRDefault="00852DCA" w:rsidP="00EB2CD7">
      <w:pPr>
        <w:pStyle w:val="SemEspaamento"/>
        <w:jc w:val="both"/>
        <w:rPr>
          <w:rFonts w:ascii="Times New Roman" w:hAnsi="Times New Roman"/>
          <w:sz w:val="24"/>
          <w:szCs w:val="24"/>
        </w:rPr>
      </w:pPr>
      <w:r w:rsidRPr="00EB2CD7">
        <w:rPr>
          <w:rFonts w:ascii="Times New Roman" w:hAnsi="Times New Roman"/>
          <w:sz w:val="24"/>
          <w:szCs w:val="24"/>
        </w:rPr>
        <w:t xml:space="preserve">RICHTER, D. </w:t>
      </w:r>
      <w:r w:rsidRPr="0077036D">
        <w:rPr>
          <w:rFonts w:ascii="Times New Roman" w:hAnsi="Times New Roman"/>
          <w:b/>
          <w:sz w:val="24"/>
          <w:szCs w:val="24"/>
        </w:rPr>
        <w:t xml:space="preserve">O mapa mental no ensino de geografia: </w:t>
      </w:r>
      <w:r w:rsidRPr="00EB2CD7">
        <w:rPr>
          <w:rFonts w:ascii="Times New Roman" w:hAnsi="Times New Roman"/>
          <w:sz w:val="24"/>
          <w:szCs w:val="24"/>
        </w:rPr>
        <w:t>concepções e propostas para o trabalho docente. São Paulo: Cultura Acadêmica, 2011.</w:t>
      </w:r>
    </w:p>
    <w:p w14:paraId="48BE7BDF" w14:textId="77777777" w:rsidR="00852DCA" w:rsidRDefault="00852DCA" w:rsidP="00EB2CD7">
      <w:pPr>
        <w:pStyle w:val="SemEspaamento"/>
        <w:jc w:val="both"/>
        <w:rPr>
          <w:rFonts w:ascii="Times New Roman" w:hAnsi="Times New Roman"/>
          <w:sz w:val="24"/>
          <w:szCs w:val="24"/>
        </w:rPr>
      </w:pPr>
    </w:p>
    <w:p w14:paraId="4EA2E829" w14:textId="77777777" w:rsidR="00D77F6C" w:rsidRPr="00D77F6C" w:rsidRDefault="00D77F6C" w:rsidP="00EB2CD7">
      <w:pPr>
        <w:pStyle w:val="SemEspaamento"/>
        <w:jc w:val="both"/>
        <w:rPr>
          <w:rFonts w:ascii="Times New Roman" w:hAnsi="Times New Roman"/>
          <w:sz w:val="24"/>
        </w:rPr>
      </w:pPr>
      <w:r w:rsidRPr="00D77F6C">
        <w:rPr>
          <w:rFonts w:ascii="Times New Roman" w:hAnsi="Times New Roman"/>
          <w:sz w:val="24"/>
        </w:rPr>
        <w:t xml:space="preserve">RICHTER, D.; MARIN, F. A. D. G.; DECANINI, M. M. S. Ensino de geografia, espaço e linguagem cartográfica. In: </w:t>
      </w:r>
      <w:proofErr w:type="spellStart"/>
      <w:r w:rsidRPr="00D77F6C">
        <w:rPr>
          <w:rFonts w:ascii="Times New Roman" w:hAnsi="Times New Roman"/>
          <w:b/>
          <w:sz w:val="24"/>
        </w:rPr>
        <w:t>Mercator</w:t>
      </w:r>
      <w:proofErr w:type="spellEnd"/>
      <w:r w:rsidRPr="00D77F6C">
        <w:rPr>
          <w:rFonts w:ascii="Times New Roman" w:hAnsi="Times New Roman"/>
          <w:sz w:val="24"/>
        </w:rPr>
        <w:t xml:space="preserve">. </w:t>
      </w:r>
      <w:proofErr w:type="gramStart"/>
      <w:r w:rsidRPr="00D77F6C">
        <w:rPr>
          <w:rFonts w:ascii="Times New Roman" w:hAnsi="Times New Roman"/>
          <w:sz w:val="24"/>
        </w:rPr>
        <w:t>volume</w:t>
      </w:r>
      <w:proofErr w:type="gramEnd"/>
      <w:r w:rsidRPr="00D77F6C">
        <w:rPr>
          <w:rFonts w:ascii="Times New Roman" w:hAnsi="Times New Roman"/>
          <w:sz w:val="24"/>
        </w:rPr>
        <w:t xml:space="preserve"> 9, número 20, 2010: set./dez.</w:t>
      </w:r>
    </w:p>
    <w:p w14:paraId="600B6F3A" w14:textId="77777777" w:rsidR="00852DCA" w:rsidRPr="0070113F" w:rsidRDefault="00852DCA" w:rsidP="00EB2CD7">
      <w:pPr>
        <w:pStyle w:val="SemEspaamento"/>
        <w:jc w:val="both"/>
        <w:rPr>
          <w:rFonts w:ascii="Times New Roman" w:hAnsi="Times New Roman"/>
          <w:color w:val="000000" w:themeColor="text1"/>
          <w:sz w:val="24"/>
          <w:szCs w:val="24"/>
        </w:rPr>
      </w:pPr>
    </w:p>
    <w:p w14:paraId="789286FF" w14:textId="2851E690" w:rsidR="0070113F" w:rsidRPr="0070113F" w:rsidRDefault="0070113F" w:rsidP="00EB2CD7">
      <w:pPr>
        <w:pStyle w:val="SemEspaamento"/>
        <w:jc w:val="both"/>
        <w:rPr>
          <w:rFonts w:ascii="Times New Roman" w:hAnsi="Times New Roman"/>
          <w:bCs/>
          <w:sz w:val="24"/>
          <w:szCs w:val="24"/>
          <w:bdr w:val="none" w:sz="0" w:space="0" w:color="auto" w:frame="1"/>
          <w:shd w:val="clear" w:color="auto" w:fill="FFFFFF"/>
        </w:rPr>
      </w:pPr>
      <w:r w:rsidRPr="0070113F">
        <w:rPr>
          <w:rFonts w:ascii="Times New Roman" w:hAnsi="Times New Roman"/>
          <w:bCs/>
          <w:sz w:val="24"/>
          <w:szCs w:val="24"/>
          <w:bdr w:val="none" w:sz="0" w:space="0" w:color="auto" w:frame="1"/>
          <w:shd w:val="clear" w:color="auto" w:fill="FFFFFF"/>
        </w:rPr>
        <w:t>ROCHA, L. B. Mapa mental: forma de comunicação espacial. In: TRINDADE, G. A.; CHIAPETTI, R. J. N. (</w:t>
      </w:r>
      <w:proofErr w:type="spellStart"/>
      <w:r w:rsidRPr="0070113F">
        <w:rPr>
          <w:rFonts w:ascii="Times New Roman" w:hAnsi="Times New Roman"/>
          <w:bCs/>
          <w:sz w:val="24"/>
          <w:szCs w:val="24"/>
          <w:bdr w:val="none" w:sz="0" w:space="0" w:color="auto" w:frame="1"/>
          <w:shd w:val="clear" w:color="auto" w:fill="FFFFFF"/>
        </w:rPr>
        <w:t>Orgs</w:t>
      </w:r>
      <w:proofErr w:type="spellEnd"/>
      <w:r w:rsidRPr="0070113F">
        <w:rPr>
          <w:rFonts w:ascii="Times New Roman" w:hAnsi="Times New Roman"/>
          <w:bCs/>
          <w:sz w:val="24"/>
          <w:szCs w:val="24"/>
          <w:bdr w:val="none" w:sz="0" w:space="0" w:color="auto" w:frame="1"/>
          <w:shd w:val="clear" w:color="auto" w:fill="FFFFFF"/>
        </w:rPr>
        <w:t xml:space="preserve">.). </w:t>
      </w:r>
      <w:r w:rsidRPr="0070113F">
        <w:rPr>
          <w:rFonts w:ascii="Times New Roman" w:hAnsi="Times New Roman"/>
          <w:b/>
          <w:bCs/>
          <w:sz w:val="24"/>
          <w:szCs w:val="24"/>
          <w:bdr w:val="none" w:sz="0" w:space="0" w:color="auto" w:frame="1"/>
          <w:shd w:val="clear" w:color="auto" w:fill="FFFFFF"/>
        </w:rPr>
        <w:t xml:space="preserve">Discutindo Geografia: </w:t>
      </w:r>
      <w:r w:rsidRPr="0070113F">
        <w:rPr>
          <w:rFonts w:ascii="Times New Roman" w:hAnsi="Times New Roman"/>
          <w:bCs/>
          <w:sz w:val="24"/>
          <w:szCs w:val="24"/>
          <w:bdr w:val="none" w:sz="0" w:space="0" w:color="auto" w:frame="1"/>
          <w:shd w:val="clear" w:color="auto" w:fill="FFFFFF"/>
        </w:rPr>
        <w:t>Doze razões para se (</w:t>
      </w:r>
      <w:proofErr w:type="spellStart"/>
      <w:r w:rsidRPr="0070113F">
        <w:rPr>
          <w:rFonts w:ascii="Times New Roman" w:hAnsi="Times New Roman"/>
          <w:bCs/>
          <w:sz w:val="24"/>
          <w:szCs w:val="24"/>
          <w:bdr w:val="none" w:sz="0" w:space="0" w:color="auto" w:frame="1"/>
          <w:shd w:val="clear" w:color="auto" w:fill="FFFFFF"/>
        </w:rPr>
        <w:t>re</w:t>
      </w:r>
      <w:proofErr w:type="spellEnd"/>
      <w:proofErr w:type="gramStart"/>
      <w:r w:rsidRPr="0070113F">
        <w:rPr>
          <w:rFonts w:ascii="Times New Roman" w:hAnsi="Times New Roman"/>
          <w:bCs/>
          <w:sz w:val="24"/>
          <w:szCs w:val="24"/>
          <w:bdr w:val="none" w:sz="0" w:space="0" w:color="auto" w:frame="1"/>
          <w:shd w:val="clear" w:color="auto" w:fill="FFFFFF"/>
        </w:rPr>
        <w:t>)pensar</w:t>
      </w:r>
      <w:proofErr w:type="gramEnd"/>
      <w:r w:rsidRPr="0070113F">
        <w:rPr>
          <w:rFonts w:ascii="Times New Roman" w:hAnsi="Times New Roman"/>
          <w:bCs/>
          <w:sz w:val="24"/>
          <w:szCs w:val="24"/>
          <w:bdr w:val="none" w:sz="0" w:space="0" w:color="auto" w:frame="1"/>
          <w:shd w:val="clear" w:color="auto" w:fill="FFFFFF"/>
        </w:rPr>
        <w:t xml:space="preserve"> a formação do professor. Ilhéus, BA: </w:t>
      </w:r>
      <w:proofErr w:type="spellStart"/>
      <w:r w:rsidRPr="0070113F">
        <w:rPr>
          <w:rFonts w:ascii="Times New Roman" w:hAnsi="Times New Roman"/>
          <w:bCs/>
          <w:sz w:val="24"/>
          <w:szCs w:val="24"/>
          <w:bdr w:val="none" w:sz="0" w:space="0" w:color="auto" w:frame="1"/>
          <w:shd w:val="clear" w:color="auto" w:fill="FFFFFF"/>
        </w:rPr>
        <w:t>Editus</w:t>
      </w:r>
      <w:proofErr w:type="spellEnd"/>
      <w:r w:rsidRPr="0070113F">
        <w:rPr>
          <w:rFonts w:ascii="Times New Roman" w:hAnsi="Times New Roman"/>
          <w:bCs/>
          <w:sz w:val="24"/>
          <w:szCs w:val="24"/>
          <w:bdr w:val="none" w:sz="0" w:space="0" w:color="auto" w:frame="1"/>
          <w:shd w:val="clear" w:color="auto" w:fill="FFFFFF"/>
        </w:rPr>
        <w:t xml:space="preserve">, </w:t>
      </w:r>
      <w:proofErr w:type="gramStart"/>
      <w:r w:rsidRPr="0070113F">
        <w:rPr>
          <w:rFonts w:ascii="Times New Roman" w:hAnsi="Times New Roman"/>
          <w:bCs/>
          <w:sz w:val="24"/>
          <w:szCs w:val="24"/>
          <w:bdr w:val="none" w:sz="0" w:space="0" w:color="auto" w:frame="1"/>
          <w:shd w:val="clear" w:color="auto" w:fill="FFFFFF"/>
        </w:rPr>
        <w:t>2007</w:t>
      </w:r>
      <w:proofErr w:type="gramEnd"/>
    </w:p>
    <w:p w14:paraId="6906FAF3" w14:textId="77777777" w:rsidR="0070113F" w:rsidRPr="00EB2CD7" w:rsidRDefault="0070113F" w:rsidP="00EB2CD7">
      <w:pPr>
        <w:pStyle w:val="SemEspaamento"/>
        <w:jc w:val="both"/>
        <w:rPr>
          <w:rFonts w:ascii="Times New Roman" w:hAnsi="Times New Roman"/>
          <w:color w:val="000000" w:themeColor="text1"/>
          <w:sz w:val="24"/>
          <w:szCs w:val="24"/>
        </w:rPr>
      </w:pPr>
    </w:p>
    <w:p w14:paraId="31B6DC1D" w14:textId="77777777" w:rsidR="00852DCA" w:rsidRPr="00EB2CD7" w:rsidRDefault="00852DCA" w:rsidP="00EB2CD7">
      <w:pPr>
        <w:pStyle w:val="SemEspaamento"/>
        <w:jc w:val="both"/>
        <w:rPr>
          <w:rFonts w:ascii="Times New Roman" w:hAnsi="Times New Roman"/>
          <w:color w:val="000000" w:themeColor="text1"/>
          <w:sz w:val="24"/>
          <w:szCs w:val="24"/>
        </w:rPr>
      </w:pPr>
      <w:r w:rsidRPr="00EB2CD7">
        <w:rPr>
          <w:rFonts w:ascii="Times New Roman" w:hAnsi="Times New Roman"/>
          <w:color w:val="000000" w:themeColor="text1"/>
          <w:sz w:val="24"/>
          <w:szCs w:val="24"/>
        </w:rPr>
        <w:t xml:space="preserve">TUAN, Y. </w:t>
      </w:r>
      <w:r w:rsidRPr="0077036D">
        <w:rPr>
          <w:rFonts w:ascii="Times New Roman" w:hAnsi="Times New Roman"/>
          <w:b/>
          <w:color w:val="000000" w:themeColor="text1"/>
          <w:sz w:val="24"/>
          <w:szCs w:val="24"/>
        </w:rPr>
        <w:t>Paisagens do medo</w:t>
      </w:r>
      <w:r w:rsidRPr="00EB2CD7">
        <w:rPr>
          <w:rFonts w:ascii="Times New Roman" w:hAnsi="Times New Roman"/>
          <w:color w:val="000000" w:themeColor="text1"/>
          <w:sz w:val="24"/>
          <w:szCs w:val="24"/>
        </w:rPr>
        <w:t>. São Paulo: Editora UNESP, 2005.</w:t>
      </w:r>
    </w:p>
    <w:p w14:paraId="4F27086B" w14:textId="77777777" w:rsidR="00852DCA" w:rsidRPr="00EB2CD7" w:rsidRDefault="00852DCA" w:rsidP="00EB2CD7">
      <w:pPr>
        <w:pStyle w:val="SemEspaamento"/>
        <w:jc w:val="both"/>
        <w:rPr>
          <w:rFonts w:ascii="Times New Roman" w:hAnsi="Times New Roman"/>
          <w:color w:val="000000" w:themeColor="text1"/>
          <w:sz w:val="24"/>
          <w:szCs w:val="24"/>
        </w:rPr>
      </w:pPr>
    </w:p>
    <w:p w14:paraId="277AE071" w14:textId="77777777" w:rsidR="00852DCA" w:rsidRPr="00EB2CD7" w:rsidRDefault="00852DCA" w:rsidP="00EB2CD7">
      <w:pPr>
        <w:pStyle w:val="SemEspaamento"/>
        <w:jc w:val="both"/>
        <w:rPr>
          <w:rFonts w:ascii="Times New Roman" w:hAnsi="Times New Roman"/>
          <w:color w:val="000000" w:themeColor="text1"/>
          <w:sz w:val="24"/>
          <w:szCs w:val="24"/>
        </w:rPr>
      </w:pPr>
      <w:r w:rsidRPr="00EB2CD7">
        <w:rPr>
          <w:rFonts w:ascii="Times New Roman" w:hAnsi="Times New Roman"/>
          <w:color w:val="000000" w:themeColor="text1"/>
          <w:sz w:val="24"/>
          <w:szCs w:val="24"/>
        </w:rPr>
        <w:t xml:space="preserve">TUAN, Y. </w:t>
      </w:r>
      <w:proofErr w:type="spellStart"/>
      <w:r w:rsidRPr="0077036D">
        <w:rPr>
          <w:rFonts w:ascii="Times New Roman" w:hAnsi="Times New Roman"/>
          <w:b/>
          <w:color w:val="000000" w:themeColor="text1"/>
          <w:sz w:val="24"/>
          <w:szCs w:val="24"/>
        </w:rPr>
        <w:t>Topofilia</w:t>
      </w:r>
      <w:proofErr w:type="spellEnd"/>
      <w:r w:rsidRPr="00EB2CD7">
        <w:rPr>
          <w:rFonts w:ascii="Times New Roman" w:hAnsi="Times New Roman"/>
          <w:color w:val="000000" w:themeColor="text1"/>
          <w:sz w:val="24"/>
          <w:szCs w:val="24"/>
        </w:rPr>
        <w:t xml:space="preserve">: um estudo da percepção, atitudes e valores do meio ambiente. São Paulo: </w:t>
      </w:r>
      <w:proofErr w:type="spellStart"/>
      <w:r w:rsidRPr="00EB2CD7">
        <w:rPr>
          <w:rFonts w:ascii="Times New Roman" w:hAnsi="Times New Roman"/>
          <w:color w:val="000000" w:themeColor="text1"/>
          <w:sz w:val="24"/>
          <w:szCs w:val="24"/>
        </w:rPr>
        <w:t>Difel</w:t>
      </w:r>
      <w:proofErr w:type="spellEnd"/>
      <w:r w:rsidRPr="00EB2CD7">
        <w:rPr>
          <w:rFonts w:ascii="Times New Roman" w:hAnsi="Times New Roman"/>
          <w:color w:val="000000" w:themeColor="text1"/>
          <w:sz w:val="24"/>
          <w:szCs w:val="24"/>
        </w:rPr>
        <w:t>, 1980.</w:t>
      </w:r>
    </w:p>
    <w:p w14:paraId="30011449" w14:textId="77777777" w:rsidR="00852DCA" w:rsidRPr="00EB2CD7" w:rsidRDefault="00852DCA" w:rsidP="00EB2CD7">
      <w:pPr>
        <w:pStyle w:val="SemEspaamento"/>
        <w:jc w:val="both"/>
        <w:rPr>
          <w:rFonts w:ascii="Times New Roman" w:hAnsi="Times New Roman"/>
          <w:sz w:val="24"/>
          <w:szCs w:val="24"/>
        </w:rPr>
      </w:pPr>
    </w:p>
    <w:sectPr w:rsidR="00852DCA" w:rsidRPr="00EB2CD7" w:rsidSect="00C11B19">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024A7F" w15:done="0"/>
  <w15:commentEx w15:paraId="7FDB242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B303D9" w14:textId="77777777" w:rsidR="00EA5F45" w:rsidRDefault="00EA5F45" w:rsidP="00852DCA">
      <w:r>
        <w:separator/>
      </w:r>
    </w:p>
  </w:endnote>
  <w:endnote w:type="continuationSeparator" w:id="0">
    <w:p w14:paraId="5B1CF9FA" w14:textId="77777777" w:rsidR="00EA5F45" w:rsidRDefault="00EA5F45" w:rsidP="00852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347468" w14:textId="77777777" w:rsidR="00EA5F45" w:rsidRDefault="00EA5F45" w:rsidP="00852DCA">
      <w:r>
        <w:separator/>
      </w:r>
    </w:p>
  </w:footnote>
  <w:footnote w:type="continuationSeparator" w:id="0">
    <w:p w14:paraId="00E60209" w14:textId="77777777" w:rsidR="00EA5F45" w:rsidRDefault="00EA5F45" w:rsidP="00852DCA">
      <w:r>
        <w:continuationSeparator/>
      </w:r>
    </w:p>
  </w:footnote>
  <w:footnote w:id="1">
    <w:p w14:paraId="029399BA" w14:textId="3B807507" w:rsidR="00915385" w:rsidRPr="00915385" w:rsidRDefault="00915385" w:rsidP="00915385">
      <w:pPr>
        <w:pStyle w:val="SemEspaamento"/>
        <w:jc w:val="both"/>
        <w:rPr>
          <w:rFonts w:ascii="Times New Roman" w:hAnsi="Times New Roman"/>
        </w:rPr>
      </w:pPr>
      <w:r w:rsidRPr="00915385">
        <w:rPr>
          <w:rStyle w:val="Refdenotaderodap"/>
          <w:rFonts w:ascii="Times New Roman" w:hAnsi="Times New Roman"/>
        </w:rPr>
        <w:footnoteRef/>
      </w:r>
      <w:r>
        <w:rPr>
          <w:rFonts w:ascii="Times New Roman" w:hAnsi="Times New Roman"/>
        </w:rPr>
        <w:t>O</w:t>
      </w:r>
      <w:r w:rsidRPr="00915385">
        <w:rPr>
          <w:rFonts w:ascii="Times New Roman" w:hAnsi="Times New Roman"/>
        </w:rPr>
        <w:t xml:space="preserve"> presente artigo é um fragmento de </w:t>
      </w:r>
      <w:r>
        <w:rPr>
          <w:rFonts w:ascii="Times New Roman" w:hAnsi="Times New Roman"/>
        </w:rPr>
        <w:t>um capítulo da</w:t>
      </w:r>
      <w:r w:rsidRPr="00915385">
        <w:rPr>
          <w:rFonts w:ascii="Times New Roman" w:hAnsi="Times New Roman"/>
        </w:rPr>
        <w:t xml:space="preserve"> dissertação de mestrado desenvolvida no Programa de Pós-Graduação em Geografia da Universidade Federal de Santa Maria. </w:t>
      </w:r>
    </w:p>
  </w:footnote>
  <w:footnote w:id="2">
    <w:p w14:paraId="14AC29F6" w14:textId="77777777" w:rsidR="00C65911" w:rsidRPr="00C65911" w:rsidRDefault="00C65911" w:rsidP="00C65911">
      <w:pPr>
        <w:pStyle w:val="Textodenotaderodap"/>
        <w:jc w:val="both"/>
      </w:pPr>
      <w:r w:rsidRPr="00B23BCA">
        <w:rPr>
          <w:rStyle w:val="Refdenotaderodap"/>
          <w:sz w:val="22"/>
        </w:rPr>
        <w:footnoteRef/>
      </w:r>
      <w:r w:rsidRPr="00B23BCA">
        <w:rPr>
          <w:sz w:val="22"/>
        </w:rPr>
        <w:t>“</w:t>
      </w:r>
      <w:r w:rsidRPr="00B23BCA">
        <w:rPr>
          <w:i/>
          <w:sz w:val="22"/>
        </w:rPr>
        <w:t>Ethos</w:t>
      </w:r>
      <w:r w:rsidRPr="00B23BCA">
        <w:rPr>
          <w:sz w:val="22"/>
        </w:rPr>
        <w:t>, em seu sentido original do grego, significa a toca do animal ou casa do humano, ou seja, a Terra” (BOFF, 2002, p. 27).</w:t>
      </w:r>
    </w:p>
  </w:footnote>
  <w:footnote w:id="3">
    <w:p w14:paraId="2BD27D56" w14:textId="77777777" w:rsidR="00852DCA" w:rsidRPr="00C11B19" w:rsidRDefault="00852DCA" w:rsidP="00C11B19">
      <w:pPr>
        <w:pStyle w:val="SemEspaamento"/>
        <w:jc w:val="both"/>
      </w:pPr>
      <w:r w:rsidRPr="00B71B0C">
        <w:rPr>
          <w:rStyle w:val="Refdenotaderodap"/>
          <w:rFonts w:ascii="Times New Roman" w:hAnsi="Times New Roman"/>
          <w:szCs w:val="20"/>
        </w:rPr>
        <w:footnoteRef/>
      </w:r>
      <w:proofErr w:type="spellStart"/>
      <w:r w:rsidRPr="00B71B0C">
        <w:rPr>
          <w:rFonts w:ascii="Times New Roman" w:hAnsi="Times New Roman"/>
          <w:szCs w:val="20"/>
        </w:rPr>
        <w:t>Tuan</w:t>
      </w:r>
      <w:proofErr w:type="spellEnd"/>
      <w:r w:rsidRPr="00B71B0C">
        <w:rPr>
          <w:rFonts w:ascii="Times New Roman" w:hAnsi="Times New Roman"/>
          <w:szCs w:val="20"/>
        </w:rPr>
        <w:t xml:space="preserve"> (2005) acredita que o fato das imagens serem extraídas do lugar não significa que o mesmo as tenha determinado, nem que certos meios possuam o irrelevante poder de despertar sentimentos </w:t>
      </w:r>
      <w:proofErr w:type="spellStart"/>
      <w:r w:rsidRPr="00B71B0C">
        <w:rPr>
          <w:rFonts w:ascii="Times New Roman" w:hAnsi="Times New Roman"/>
          <w:i/>
          <w:szCs w:val="20"/>
        </w:rPr>
        <w:t>topofílicos</w:t>
      </w:r>
      <w:proofErr w:type="spellEnd"/>
      <w:r w:rsidRPr="00B71B0C">
        <w:rPr>
          <w:rFonts w:ascii="Times New Roman" w:hAnsi="Times New Roman"/>
          <w:i/>
          <w:szCs w:val="20"/>
        </w:rPr>
        <w:t xml:space="preserve"> </w:t>
      </w:r>
      <w:r w:rsidRPr="00B71B0C">
        <w:rPr>
          <w:rFonts w:ascii="Times New Roman" w:hAnsi="Times New Roman"/>
          <w:szCs w:val="20"/>
        </w:rPr>
        <w:t>e</w:t>
      </w:r>
      <w:r w:rsidRPr="00B71B0C">
        <w:rPr>
          <w:rFonts w:ascii="Times New Roman" w:hAnsi="Times New Roman"/>
          <w:i/>
          <w:szCs w:val="20"/>
        </w:rPr>
        <w:t xml:space="preserve"> </w:t>
      </w:r>
      <w:proofErr w:type="spellStart"/>
      <w:r w:rsidRPr="00B71B0C">
        <w:rPr>
          <w:rFonts w:ascii="Times New Roman" w:hAnsi="Times New Roman"/>
          <w:i/>
          <w:szCs w:val="20"/>
        </w:rPr>
        <w:t>topofóbicos</w:t>
      </w:r>
      <w:proofErr w:type="spellEnd"/>
      <w:r w:rsidRPr="00B71B0C">
        <w:rPr>
          <w:rFonts w:ascii="Times New Roman" w:hAnsi="Times New Roman"/>
          <w:szCs w:val="20"/>
        </w:rPr>
        <w:t xml:space="preserve">. Para ele, o ambiente pode não ser a causa direta da </w:t>
      </w:r>
      <w:proofErr w:type="spellStart"/>
      <w:r w:rsidRPr="00B71B0C">
        <w:rPr>
          <w:rFonts w:ascii="Times New Roman" w:hAnsi="Times New Roman"/>
          <w:szCs w:val="20"/>
        </w:rPr>
        <w:t>topofilia</w:t>
      </w:r>
      <w:proofErr w:type="spellEnd"/>
      <w:r w:rsidRPr="00B71B0C">
        <w:rPr>
          <w:rFonts w:ascii="Times New Roman" w:hAnsi="Times New Roman"/>
          <w:szCs w:val="20"/>
        </w:rPr>
        <w:t xml:space="preserve"> ou </w:t>
      </w:r>
      <w:proofErr w:type="spellStart"/>
      <w:r w:rsidRPr="00B71B0C">
        <w:rPr>
          <w:rFonts w:ascii="Times New Roman" w:hAnsi="Times New Roman"/>
          <w:szCs w:val="20"/>
        </w:rPr>
        <w:t>topofobia</w:t>
      </w:r>
      <w:proofErr w:type="spellEnd"/>
      <w:r w:rsidRPr="00B71B0C">
        <w:rPr>
          <w:rFonts w:ascii="Times New Roman" w:hAnsi="Times New Roman"/>
          <w:szCs w:val="20"/>
        </w:rPr>
        <w:t xml:space="preserve">, mas fornece o estímulo sensorial que, ao agir como imagem percebida, dá forma as alegrias e as ideais. “A palavra </w:t>
      </w:r>
      <w:proofErr w:type="spellStart"/>
      <w:r w:rsidRPr="00B71B0C">
        <w:rPr>
          <w:rFonts w:ascii="Times New Roman" w:hAnsi="Times New Roman"/>
          <w:szCs w:val="20"/>
        </w:rPr>
        <w:t>topofilia</w:t>
      </w:r>
      <w:proofErr w:type="spellEnd"/>
      <w:r w:rsidRPr="00B71B0C">
        <w:rPr>
          <w:rFonts w:ascii="Times New Roman" w:hAnsi="Times New Roman"/>
          <w:szCs w:val="20"/>
        </w:rPr>
        <w:t xml:space="preserve"> é um neologismo, útil quando pode ser definida em sentido amplo, incluindo todos os laços afetivos dos seres humanos com o meio ambiente material. Estes diferem profundamente em intensidade, sutileza e modo de expressão. A resposta ao meio ambiente pode ser basicamente estética: em seguida, pode variar do efêmero prazer que se tem de uma vista, até a sensação de beleza, igualmente fugaz, mas muito mais intensa, que é subitamente revelada. A resposta pode ser tátil: o deleite ao sentir o ar, a água, a terra. Mais permanentes e mais difíceis de expressar, são os sentimentos que temos para com o lugar, por ser o lar, o </w:t>
      </w:r>
      <w:r w:rsidRPr="00B71B0C">
        <w:rPr>
          <w:rFonts w:ascii="Times New Roman" w:hAnsi="Times New Roman"/>
          <w:i/>
          <w:szCs w:val="20"/>
        </w:rPr>
        <w:t xml:space="preserve">lócus </w:t>
      </w:r>
      <w:r w:rsidRPr="00B71B0C">
        <w:rPr>
          <w:rFonts w:ascii="Times New Roman" w:hAnsi="Times New Roman"/>
          <w:szCs w:val="20"/>
        </w:rPr>
        <w:t>de reminiscências e o meio de se ganhar a vida” (TUAN, 1980, p. 106).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34B7C"/>
    <w:multiLevelType w:val="hybridMultilevel"/>
    <w:tmpl w:val="2CD20042"/>
    <w:lvl w:ilvl="0" w:tplc="04160001">
      <w:start w:val="1"/>
      <w:numFmt w:val="bullet"/>
      <w:lvlText w:val=""/>
      <w:lvlJc w:val="left"/>
      <w:pPr>
        <w:ind w:left="1788" w:hanging="360"/>
      </w:pPr>
      <w:rPr>
        <w:rFonts w:ascii="Symbol" w:hAnsi="Symbol" w:hint="default"/>
      </w:rPr>
    </w:lvl>
    <w:lvl w:ilvl="1" w:tplc="04160003" w:tentative="1">
      <w:start w:val="1"/>
      <w:numFmt w:val="bullet"/>
      <w:lvlText w:val="o"/>
      <w:lvlJc w:val="left"/>
      <w:pPr>
        <w:ind w:left="2508" w:hanging="360"/>
      </w:pPr>
      <w:rPr>
        <w:rFonts w:ascii="Courier New" w:hAnsi="Courier New" w:cs="Courier New"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cs="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cs="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1">
    <w:nsid w:val="3AA206A4"/>
    <w:multiLevelType w:val="hybridMultilevel"/>
    <w:tmpl w:val="55064118"/>
    <w:lvl w:ilvl="0" w:tplc="E94A6FCC">
      <w:start w:val="1"/>
      <w:numFmt w:val="lowerLetter"/>
      <w:lvlText w:val="%1)"/>
      <w:lvlJc w:val="left"/>
      <w:pPr>
        <w:ind w:left="92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nsid w:val="554F7F49"/>
    <w:multiLevelType w:val="hybridMultilevel"/>
    <w:tmpl w:val="C9FC48D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nsid w:val="60C40224"/>
    <w:multiLevelType w:val="hybridMultilevel"/>
    <w:tmpl w:val="75E696CC"/>
    <w:lvl w:ilvl="0" w:tplc="7AD8335E">
      <w:start w:val="1"/>
      <w:numFmt w:val="bullet"/>
      <w:lvlText w:val="•"/>
      <w:lvlJc w:val="left"/>
      <w:pPr>
        <w:tabs>
          <w:tab w:val="num" w:pos="720"/>
        </w:tabs>
        <w:ind w:left="720" w:hanging="360"/>
      </w:pPr>
      <w:rPr>
        <w:rFonts w:ascii="Arial" w:hAnsi="Arial" w:hint="default"/>
      </w:rPr>
    </w:lvl>
    <w:lvl w:ilvl="1" w:tplc="28000E74" w:tentative="1">
      <w:start w:val="1"/>
      <w:numFmt w:val="bullet"/>
      <w:lvlText w:val="•"/>
      <w:lvlJc w:val="left"/>
      <w:pPr>
        <w:tabs>
          <w:tab w:val="num" w:pos="1440"/>
        </w:tabs>
        <w:ind w:left="1440" w:hanging="360"/>
      </w:pPr>
      <w:rPr>
        <w:rFonts w:ascii="Arial" w:hAnsi="Arial" w:hint="default"/>
      </w:rPr>
    </w:lvl>
    <w:lvl w:ilvl="2" w:tplc="BE345502" w:tentative="1">
      <w:start w:val="1"/>
      <w:numFmt w:val="bullet"/>
      <w:lvlText w:val="•"/>
      <w:lvlJc w:val="left"/>
      <w:pPr>
        <w:tabs>
          <w:tab w:val="num" w:pos="2160"/>
        </w:tabs>
        <w:ind w:left="2160" w:hanging="360"/>
      </w:pPr>
      <w:rPr>
        <w:rFonts w:ascii="Arial" w:hAnsi="Arial" w:hint="default"/>
      </w:rPr>
    </w:lvl>
    <w:lvl w:ilvl="3" w:tplc="827692C4" w:tentative="1">
      <w:start w:val="1"/>
      <w:numFmt w:val="bullet"/>
      <w:lvlText w:val="•"/>
      <w:lvlJc w:val="left"/>
      <w:pPr>
        <w:tabs>
          <w:tab w:val="num" w:pos="2880"/>
        </w:tabs>
        <w:ind w:left="2880" w:hanging="360"/>
      </w:pPr>
      <w:rPr>
        <w:rFonts w:ascii="Arial" w:hAnsi="Arial" w:hint="default"/>
      </w:rPr>
    </w:lvl>
    <w:lvl w:ilvl="4" w:tplc="E2D4896E" w:tentative="1">
      <w:start w:val="1"/>
      <w:numFmt w:val="bullet"/>
      <w:lvlText w:val="•"/>
      <w:lvlJc w:val="left"/>
      <w:pPr>
        <w:tabs>
          <w:tab w:val="num" w:pos="3600"/>
        </w:tabs>
        <w:ind w:left="3600" w:hanging="360"/>
      </w:pPr>
      <w:rPr>
        <w:rFonts w:ascii="Arial" w:hAnsi="Arial" w:hint="default"/>
      </w:rPr>
    </w:lvl>
    <w:lvl w:ilvl="5" w:tplc="E7BCB3CE" w:tentative="1">
      <w:start w:val="1"/>
      <w:numFmt w:val="bullet"/>
      <w:lvlText w:val="•"/>
      <w:lvlJc w:val="left"/>
      <w:pPr>
        <w:tabs>
          <w:tab w:val="num" w:pos="4320"/>
        </w:tabs>
        <w:ind w:left="4320" w:hanging="360"/>
      </w:pPr>
      <w:rPr>
        <w:rFonts w:ascii="Arial" w:hAnsi="Arial" w:hint="default"/>
      </w:rPr>
    </w:lvl>
    <w:lvl w:ilvl="6" w:tplc="690200AC" w:tentative="1">
      <w:start w:val="1"/>
      <w:numFmt w:val="bullet"/>
      <w:lvlText w:val="•"/>
      <w:lvlJc w:val="left"/>
      <w:pPr>
        <w:tabs>
          <w:tab w:val="num" w:pos="5040"/>
        </w:tabs>
        <w:ind w:left="5040" w:hanging="360"/>
      </w:pPr>
      <w:rPr>
        <w:rFonts w:ascii="Arial" w:hAnsi="Arial" w:hint="default"/>
      </w:rPr>
    </w:lvl>
    <w:lvl w:ilvl="7" w:tplc="09AA1574" w:tentative="1">
      <w:start w:val="1"/>
      <w:numFmt w:val="bullet"/>
      <w:lvlText w:val="•"/>
      <w:lvlJc w:val="left"/>
      <w:pPr>
        <w:tabs>
          <w:tab w:val="num" w:pos="5760"/>
        </w:tabs>
        <w:ind w:left="5760" w:hanging="360"/>
      </w:pPr>
      <w:rPr>
        <w:rFonts w:ascii="Arial" w:hAnsi="Arial" w:hint="default"/>
      </w:rPr>
    </w:lvl>
    <w:lvl w:ilvl="8" w:tplc="77A4677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Seven">
    <w15:presenceInfo w15:providerId="None" w15:userId="WinSev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DCA"/>
    <w:rsid w:val="00010579"/>
    <w:rsid w:val="00013075"/>
    <w:rsid w:val="00014644"/>
    <w:rsid w:val="0004084A"/>
    <w:rsid w:val="000658BB"/>
    <w:rsid w:val="000D76BF"/>
    <w:rsid w:val="000E05D6"/>
    <w:rsid w:val="000F362E"/>
    <w:rsid w:val="00104E7B"/>
    <w:rsid w:val="00164356"/>
    <w:rsid w:val="001A25E0"/>
    <w:rsid w:val="001D3565"/>
    <w:rsid w:val="001F1886"/>
    <w:rsid w:val="001F44F0"/>
    <w:rsid w:val="00203774"/>
    <w:rsid w:val="00212BBB"/>
    <w:rsid w:val="002B3E18"/>
    <w:rsid w:val="002C44B3"/>
    <w:rsid w:val="00315363"/>
    <w:rsid w:val="00320F38"/>
    <w:rsid w:val="00347216"/>
    <w:rsid w:val="00365499"/>
    <w:rsid w:val="00374501"/>
    <w:rsid w:val="003A53D5"/>
    <w:rsid w:val="003B5E18"/>
    <w:rsid w:val="003D0C48"/>
    <w:rsid w:val="003E36F8"/>
    <w:rsid w:val="003F5605"/>
    <w:rsid w:val="004146C2"/>
    <w:rsid w:val="004370A9"/>
    <w:rsid w:val="004376D7"/>
    <w:rsid w:val="00453D37"/>
    <w:rsid w:val="00456A4C"/>
    <w:rsid w:val="00485A17"/>
    <w:rsid w:val="005271D1"/>
    <w:rsid w:val="005303DE"/>
    <w:rsid w:val="0054735F"/>
    <w:rsid w:val="005A3D1E"/>
    <w:rsid w:val="00617076"/>
    <w:rsid w:val="00634191"/>
    <w:rsid w:val="00674E21"/>
    <w:rsid w:val="006769FE"/>
    <w:rsid w:val="006B0A42"/>
    <w:rsid w:val="006D6043"/>
    <w:rsid w:val="006E574D"/>
    <w:rsid w:val="00700991"/>
    <w:rsid w:val="0070113F"/>
    <w:rsid w:val="0073245D"/>
    <w:rsid w:val="00743034"/>
    <w:rsid w:val="0077036D"/>
    <w:rsid w:val="00822CC3"/>
    <w:rsid w:val="00837620"/>
    <w:rsid w:val="0084606E"/>
    <w:rsid w:val="00852DCA"/>
    <w:rsid w:val="008838E8"/>
    <w:rsid w:val="00897D63"/>
    <w:rsid w:val="008D4F1A"/>
    <w:rsid w:val="00912670"/>
    <w:rsid w:val="00915385"/>
    <w:rsid w:val="00A16A71"/>
    <w:rsid w:val="00A9638E"/>
    <w:rsid w:val="00A96C7B"/>
    <w:rsid w:val="00AA094E"/>
    <w:rsid w:val="00AD3C20"/>
    <w:rsid w:val="00AE1FD5"/>
    <w:rsid w:val="00B15B5A"/>
    <w:rsid w:val="00B23BCA"/>
    <w:rsid w:val="00B71B0C"/>
    <w:rsid w:val="00BB33E9"/>
    <w:rsid w:val="00BD539B"/>
    <w:rsid w:val="00BE5A64"/>
    <w:rsid w:val="00BE6168"/>
    <w:rsid w:val="00C042D0"/>
    <w:rsid w:val="00C11B19"/>
    <w:rsid w:val="00C65911"/>
    <w:rsid w:val="00C96EC7"/>
    <w:rsid w:val="00CB1481"/>
    <w:rsid w:val="00CE4A27"/>
    <w:rsid w:val="00CF436B"/>
    <w:rsid w:val="00D201E0"/>
    <w:rsid w:val="00D41CC2"/>
    <w:rsid w:val="00D62AFA"/>
    <w:rsid w:val="00D77F6C"/>
    <w:rsid w:val="00D832B8"/>
    <w:rsid w:val="00D8345B"/>
    <w:rsid w:val="00DE5E19"/>
    <w:rsid w:val="00DF5785"/>
    <w:rsid w:val="00E01D13"/>
    <w:rsid w:val="00E0301C"/>
    <w:rsid w:val="00E34314"/>
    <w:rsid w:val="00E42E4D"/>
    <w:rsid w:val="00E5212D"/>
    <w:rsid w:val="00E72DED"/>
    <w:rsid w:val="00E81248"/>
    <w:rsid w:val="00E845A7"/>
    <w:rsid w:val="00EA0AF9"/>
    <w:rsid w:val="00EA5F45"/>
    <w:rsid w:val="00EB2CD7"/>
    <w:rsid w:val="00EE655D"/>
    <w:rsid w:val="00F31008"/>
    <w:rsid w:val="00F43DB1"/>
    <w:rsid w:val="00F64BF5"/>
    <w:rsid w:val="00FF3C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19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C20"/>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D201E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basedOn w:val="Fontepargpadro"/>
    <w:uiPriority w:val="99"/>
    <w:semiHidden/>
    <w:unhideWhenUsed/>
    <w:rsid w:val="00852DCA"/>
    <w:rPr>
      <w:vertAlign w:val="superscript"/>
    </w:rPr>
  </w:style>
  <w:style w:type="paragraph" w:styleId="SemEspaamento">
    <w:name w:val="No Spacing"/>
    <w:link w:val="SemEspaamentoChar"/>
    <w:uiPriority w:val="1"/>
    <w:qFormat/>
    <w:rsid w:val="00852DCA"/>
    <w:pPr>
      <w:spacing w:after="0" w:line="240" w:lineRule="auto"/>
    </w:pPr>
    <w:rPr>
      <w:rFonts w:ascii="Calibri" w:eastAsia="Calibri" w:hAnsi="Calibri" w:cs="Times New Roman"/>
    </w:rPr>
  </w:style>
  <w:style w:type="character" w:customStyle="1" w:styleId="SemEspaamentoChar">
    <w:name w:val="Sem Espaçamento Char"/>
    <w:basedOn w:val="Fontepargpadro"/>
    <w:link w:val="SemEspaamento"/>
    <w:uiPriority w:val="1"/>
    <w:rsid w:val="00852DCA"/>
    <w:rPr>
      <w:rFonts w:ascii="Calibri" w:eastAsia="Calibri" w:hAnsi="Calibri" w:cs="Times New Roman"/>
    </w:rPr>
  </w:style>
  <w:style w:type="character" w:customStyle="1" w:styleId="TextodocorpoCorbel105ptNegritoEspaamento0pt">
    <w:name w:val="Texto do corpo + Corbel;10;5 pt;Negrito;Espaçamento 0 pt"/>
    <w:basedOn w:val="Fontepargpadro"/>
    <w:rsid w:val="00852DCA"/>
    <w:rPr>
      <w:rFonts w:ascii="Corbel" w:eastAsia="Corbel" w:hAnsi="Corbel" w:cs="Corbel"/>
      <w:b/>
      <w:bCs/>
      <w:color w:val="000000"/>
      <w:spacing w:val="0"/>
      <w:w w:val="100"/>
      <w:position w:val="0"/>
      <w:sz w:val="21"/>
      <w:szCs w:val="21"/>
      <w:shd w:val="clear" w:color="auto" w:fill="FFFFFF"/>
      <w:lang w:val="pt-BR"/>
    </w:rPr>
  </w:style>
  <w:style w:type="paragraph" w:styleId="Textodenotaderodap">
    <w:name w:val="footnote text"/>
    <w:basedOn w:val="Normal"/>
    <w:link w:val="TextodenotaderodapChar"/>
    <w:uiPriority w:val="99"/>
    <w:unhideWhenUsed/>
    <w:rsid w:val="00852DCA"/>
    <w:rPr>
      <w:sz w:val="20"/>
      <w:szCs w:val="20"/>
    </w:rPr>
  </w:style>
  <w:style w:type="character" w:customStyle="1" w:styleId="TextodenotaderodapChar">
    <w:name w:val="Texto de nota de rodapé Char"/>
    <w:basedOn w:val="Fontepargpadro"/>
    <w:link w:val="Textodenotaderodap"/>
    <w:uiPriority w:val="99"/>
    <w:rsid w:val="00852DCA"/>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852DCA"/>
    <w:pPr>
      <w:ind w:left="720"/>
      <w:contextualSpacing/>
    </w:pPr>
  </w:style>
  <w:style w:type="paragraph" w:styleId="Textodebalo">
    <w:name w:val="Balloon Text"/>
    <w:basedOn w:val="Normal"/>
    <w:link w:val="TextodebaloChar"/>
    <w:uiPriority w:val="99"/>
    <w:semiHidden/>
    <w:unhideWhenUsed/>
    <w:rsid w:val="00852DCA"/>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852DCA"/>
    <w:rPr>
      <w:rFonts w:ascii="Tahoma" w:hAnsi="Tahoma" w:cs="Tahoma"/>
      <w:sz w:val="16"/>
      <w:szCs w:val="16"/>
    </w:rPr>
  </w:style>
  <w:style w:type="character" w:customStyle="1" w:styleId="Ttulo1Char">
    <w:name w:val="Título 1 Char"/>
    <w:basedOn w:val="Fontepargpadro"/>
    <w:link w:val="Ttulo1"/>
    <w:uiPriority w:val="9"/>
    <w:rsid w:val="00D201E0"/>
    <w:rPr>
      <w:rFonts w:asciiTheme="majorHAnsi" w:eastAsiaTheme="majorEastAsia" w:hAnsiTheme="majorHAnsi" w:cstheme="majorBidi"/>
      <w:b/>
      <w:bCs/>
      <w:color w:val="365F91" w:themeColor="accent1" w:themeShade="BF"/>
      <w:sz w:val="28"/>
      <w:szCs w:val="28"/>
    </w:rPr>
  </w:style>
  <w:style w:type="paragraph" w:styleId="Cabealho">
    <w:name w:val="header"/>
    <w:basedOn w:val="Normal"/>
    <w:link w:val="CabealhoChar"/>
    <w:uiPriority w:val="99"/>
    <w:unhideWhenUsed/>
    <w:rsid w:val="00C11B19"/>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C11B19"/>
  </w:style>
  <w:style w:type="paragraph" w:styleId="Rodap">
    <w:name w:val="footer"/>
    <w:basedOn w:val="Normal"/>
    <w:link w:val="RodapChar"/>
    <w:uiPriority w:val="99"/>
    <w:unhideWhenUsed/>
    <w:rsid w:val="00C11B19"/>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C11B19"/>
  </w:style>
  <w:style w:type="character" w:styleId="nfase">
    <w:name w:val="Emphasis"/>
    <w:basedOn w:val="Fontepargpadro"/>
    <w:qFormat/>
    <w:rsid w:val="00E01D13"/>
    <w:rPr>
      <w:i/>
      <w:iCs/>
    </w:rPr>
  </w:style>
  <w:style w:type="paragraph" w:styleId="Corpodetexto">
    <w:name w:val="Body Text"/>
    <w:basedOn w:val="Normal"/>
    <w:link w:val="CorpodetextoChar"/>
    <w:uiPriority w:val="99"/>
    <w:semiHidden/>
    <w:unhideWhenUsed/>
    <w:rsid w:val="00C042D0"/>
    <w:pPr>
      <w:spacing w:after="120" w:line="276" w:lineRule="auto"/>
    </w:pPr>
    <w:rPr>
      <w:rFonts w:ascii="Calibri" w:hAnsi="Calibri"/>
      <w:sz w:val="22"/>
      <w:szCs w:val="22"/>
    </w:rPr>
  </w:style>
  <w:style w:type="character" w:customStyle="1" w:styleId="CorpodetextoChar">
    <w:name w:val="Corpo de texto Char"/>
    <w:basedOn w:val="Fontepargpadro"/>
    <w:link w:val="Corpodetexto"/>
    <w:uiPriority w:val="99"/>
    <w:semiHidden/>
    <w:rsid w:val="00C042D0"/>
    <w:rPr>
      <w:rFonts w:ascii="Calibri" w:eastAsia="Times New Roman" w:hAnsi="Calibri" w:cs="Times New Roman"/>
      <w:lang w:eastAsia="pt-BR"/>
    </w:rPr>
  </w:style>
  <w:style w:type="character" w:styleId="Refdecomentrio">
    <w:name w:val="annotation reference"/>
    <w:basedOn w:val="Fontepargpadro"/>
    <w:uiPriority w:val="99"/>
    <w:semiHidden/>
    <w:unhideWhenUsed/>
    <w:rsid w:val="003D0C48"/>
    <w:rPr>
      <w:sz w:val="16"/>
      <w:szCs w:val="16"/>
    </w:rPr>
  </w:style>
  <w:style w:type="paragraph" w:styleId="Textodecomentrio">
    <w:name w:val="annotation text"/>
    <w:basedOn w:val="Normal"/>
    <w:link w:val="TextodecomentrioChar"/>
    <w:uiPriority w:val="99"/>
    <w:semiHidden/>
    <w:unhideWhenUsed/>
    <w:rsid w:val="003D0C48"/>
    <w:rPr>
      <w:sz w:val="20"/>
      <w:szCs w:val="20"/>
    </w:rPr>
  </w:style>
  <w:style w:type="character" w:customStyle="1" w:styleId="TextodecomentrioChar">
    <w:name w:val="Texto de comentário Char"/>
    <w:basedOn w:val="Fontepargpadro"/>
    <w:link w:val="Textodecomentrio"/>
    <w:uiPriority w:val="99"/>
    <w:semiHidden/>
    <w:rsid w:val="003D0C48"/>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3D0C48"/>
    <w:rPr>
      <w:b/>
      <w:bCs/>
    </w:rPr>
  </w:style>
  <w:style w:type="character" w:customStyle="1" w:styleId="AssuntodocomentrioChar">
    <w:name w:val="Assunto do comentário Char"/>
    <w:basedOn w:val="TextodecomentrioChar"/>
    <w:link w:val="Assuntodocomentrio"/>
    <w:uiPriority w:val="99"/>
    <w:semiHidden/>
    <w:rsid w:val="003D0C48"/>
    <w:rPr>
      <w:rFonts w:ascii="Times New Roman" w:eastAsia="Times New Roman" w:hAnsi="Times New Roman" w:cs="Times New Roman"/>
      <w:b/>
      <w:bCs/>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C20"/>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D201E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basedOn w:val="Fontepargpadro"/>
    <w:uiPriority w:val="99"/>
    <w:semiHidden/>
    <w:unhideWhenUsed/>
    <w:rsid w:val="00852DCA"/>
    <w:rPr>
      <w:vertAlign w:val="superscript"/>
    </w:rPr>
  </w:style>
  <w:style w:type="paragraph" w:styleId="SemEspaamento">
    <w:name w:val="No Spacing"/>
    <w:link w:val="SemEspaamentoChar"/>
    <w:uiPriority w:val="1"/>
    <w:qFormat/>
    <w:rsid w:val="00852DCA"/>
    <w:pPr>
      <w:spacing w:after="0" w:line="240" w:lineRule="auto"/>
    </w:pPr>
    <w:rPr>
      <w:rFonts w:ascii="Calibri" w:eastAsia="Calibri" w:hAnsi="Calibri" w:cs="Times New Roman"/>
    </w:rPr>
  </w:style>
  <w:style w:type="character" w:customStyle="1" w:styleId="SemEspaamentoChar">
    <w:name w:val="Sem Espaçamento Char"/>
    <w:basedOn w:val="Fontepargpadro"/>
    <w:link w:val="SemEspaamento"/>
    <w:uiPriority w:val="1"/>
    <w:rsid w:val="00852DCA"/>
    <w:rPr>
      <w:rFonts w:ascii="Calibri" w:eastAsia="Calibri" w:hAnsi="Calibri" w:cs="Times New Roman"/>
    </w:rPr>
  </w:style>
  <w:style w:type="character" w:customStyle="1" w:styleId="TextodocorpoCorbel105ptNegritoEspaamento0pt">
    <w:name w:val="Texto do corpo + Corbel;10;5 pt;Negrito;Espaçamento 0 pt"/>
    <w:basedOn w:val="Fontepargpadro"/>
    <w:rsid w:val="00852DCA"/>
    <w:rPr>
      <w:rFonts w:ascii="Corbel" w:eastAsia="Corbel" w:hAnsi="Corbel" w:cs="Corbel"/>
      <w:b/>
      <w:bCs/>
      <w:color w:val="000000"/>
      <w:spacing w:val="0"/>
      <w:w w:val="100"/>
      <w:position w:val="0"/>
      <w:sz w:val="21"/>
      <w:szCs w:val="21"/>
      <w:shd w:val="clear" w:color="auto" w:fill="FFFFFF"/>
      <w:lang w:val="pt-BR"/>
    </w:rPr>
  </w:style>
  <w:style w:type="paragraph" w:styleId="Textodenotaderodap">
    <w:name w:val="footnote text"/>
    <w:basedOn w:val="Normal"/>
    <w:link w:val="TextodenotaderodapChar"/>
    <w:uiPriority w:val="99"/>
    <w:unhideWhenUsed/>
    <w:rsid w:val="00852DCA"/>
    <w:rPr>
      <w:sz w:val="20"/>
      <w:szCs w:val="20"/>
    </w:rPr>
  </w:style>
  <w:style w:type="character" w:customStyle="1" w:styleId="TextodenotaderodapChar">
    <w:name w:val="Texto de nota de rodapé Char"/>
    <w:basedOn w:val="Fontepargpadro"/>
    <w:link w:val="Textodenotaderodap"/>
    <w:uiPriority w:val="99"/>
    <w:rsid w:val="00852DCA"/>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852DCA"/>
    <w:pPr>
      <w:ind w:left="720"/>
      <w:contextualSpacing/>
    </w:pPr>
  </w:style>
  <w:style w:type="paragraph" w:styleId="Textodebalo">
    <w:name w:val="Balloon Text"/>
    <w:basedOn w:val="Normal"/>
    <w:link w:val="TextodebaloChar"/>
    <w:uiPriority w:val="99"/>
    <w:semiHidden/>
    <w:unhideWhenUsed/>
    <w:rsid w:val="00852DCA"/>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852DCA"/>
    <w:rPr>
      <w:rFonts w:ascii="Tahoma" w:hAnsi="Tahoma" w:cs="Tahoma"/>
      <w:sz w:val="16"/>
      <w:szCs w:val="16"/>
    </w:rPr>
  </w:style>
  <w:style w:type="character" w:customStyle="1" w:styleId="Ttulo1Char">
    <w:name w:val="Título 1 Char"/>
    <w:basedOn w:val="Fontepargpadro"/>
    <w:link w:val="Ttulo1"/>
    <w:uiPriority w:val="9"/>
    <w:rsid w:val="00D201E0"/>
    <w:rPr>
      <w:rFonts w:asciiTheme="majorHAnsi" w:eastAsiaTheme="majorEastAsia" w:hAnsiTheme="majorHAnsi" w:cstheme="majorBidi"/>
      <w:b/>
      <w:bCs/>
      <w:color w:val="365F91" w:themeColor="accent1" w:themeShade="BF"/>
      <w:sz w:val="28"/>
      <w:szCs w:val="28"/>
    </w:rPr>
  </w:style>
  <w:style w:type="paragraph" w:styleId="Cabealho">
    <w:name w:val="header"/>
    <w:basedOn w:val="Normal"/>
    <w:link w:val="CabealhoChar"/>
    <w:uiPriority w:val="99"/>
    <w:unhideWhenUsed/>
    <w:rsid w:val="00C11B19"/>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C11B19"/>
  </w:style>
  <w:style w:type="paragraph" w:styleId="Rodap">
    <w:name w:val="footer"/>
    <w:basedOn w:val="Normal"/>
    <w:link w:val="RodapChar"/>
    <w:uiPriority w:val="99"/>
    <w:unhideWhenUsed/>
    <w:rsid w:val="00C11B19"/>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C11B19"/>
  </w:style>
  <w:style w:type="character" w:styleId="nfase">
    <w:name w:val="Emphasis"/>
    <w:basedOn w:val="Fontepargpadro"/>
    <w:qFormat/>
    <w:rsid w:val="00E01D13"/>
    <w:rPr>
      <w:i/>
      <w:iCs/>
    </w:rPr>
  </w:style>
  <w:style w:type="paragraph" w:styleId="Corpodetexto">
    <w:name w:val="Body Text"/>
    <w:basedOn w:val="Normal"/>
    <w:link w:val="CorpodetextoChar"/>
    <w:uiPriority w:val="99"/>
    <w:semiHidden/>
    <w:unhideWhenUsed/>
    <w:rsid w:val="00C042D0"/>
    <w:pPr>
      <w:spacing w:after="120" w:line="276" w:lineRule="auto"/>
    </w:pPr>
    <w:rPr>
      <w:rFonts w:ascii="Calibri" w:hAnsi="Calibri"/>
      <w:sz w:val="22"/>
      <w:szCs w:val="22"/>
    </w:rPr>
  </w:style>
  <w:style w:type="character" w:customStyle="1" w:styleId="CorpodetextoChar">
    <w:name w:val="Corpo de texto Char"/>
    <w:basedOn w:val="Fontepargpadro"/>
    <w:link w:val="Corpodetexto"/>
    <w:uiPriority w:val="99"/>
    <w:semiHidden/>
    <w:rsid w:val="00C042D0"/>
    <w:rPr>
      <w:rFonts w:ascii="Calibri" w:eastAsia="Times New Roman" w:hAnsi="Calibri" w:cs="Times New Roman"/>
      <w:lang w:eastAsia="pt-BR"/>
    </w:rPr>
  </w:style>
  <w:style w:type="character" w:styleId="Refdecomentrio">
    <w:name w:val="annotation reference"/>
    <w:basedOn w:val="Fontepargpadro"/>
    <w:uiPriority w:val="99"/>
    <w:semiHidden/>
    <w:unhideWhenUsed/>
    <w:rsid w:val="003D0C48"/>
    <w:rPr>
      <w:sz w:val="16"/>
      <w:szCs w:val="16"/>
    </w:rPr>
  </w:style>
  <w:style w:type="paragraph" w:styleId="Textodecomentrio">
    <w:name w:val="annotation text"/>
    <w:basedOn w:val="Normal"/>
    <w:link w:val="TextodecomentrioChar"/>
    <w:uiPriority w:val="99"/>
    <w:semiHidden/>
    <w:unhideWhenUsed/>
    <w:rsid w:val="003D0C48"/>
    <w:rPr>
      <w:sz w:val="20"/>
      <w:szCs w:val="20"/>
    </w:rPr>
  </w:style>
  <w:style w:type="character" w:customStyle="1" w:styleId="TextodecomentrioChar">
    <w:name w:val="Texto de comentário Char"/>
    <w:basedOn w:val="Fontepargpadro"/>
    <w:link w:val="Textodecomentrio"/>
    <w:uiPriority w:val="99"/>
    <w:semiHidden/>
    <w:rsid w:val="003D0C48"/>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3D0C48"/>
    <w:rPr>
      <w:b/>
      <w:bCs/>
    </w:rPr>
  </w:style>
  <w:style w:type="character" w:customStyle="1" w:styleId="AssuntodocomentrioChar">
    <w:name w:val="Assunto do comentário Char"/>
    <w:basedOn w:val="TextodecomentrioChar"/>
    <w:link w:val="Assuntodocomentrio"/>
    <w:uiPriority w:val="99"/>
    <w:semiHidden/>
    <w:rsid w:val="003D0C48"/>
    <w:rPr>
      <w:rFonts w:ascii="Times New Roman" w:eastAsia="Times New Roman" w:hAnsi="Times New Roman" w:cs="Times New Roman"/>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071385">
      <w:bodyDiv w:val="1"/>
      <w:marLeft w:val="0"/>
      <w:marRight w:val="0"/>
      <w:marTop w:val="0"/>
      <w:marBottom w:val="0"/>
      <w:divBdr>
        <w:top w:val="none" w:sz="0" w:space="0" w:color="auto"/>
        <w:left w:val="none" w:sz="0" w:space="0" w:color="auto"/>
        <w:bottom w:val="none" w:sz="0" w:space="0" w:color="auto"/>
        <w:right w:val="none" w:sz="0" w:space="0" w:color="auto"/>
      </w:divBdr>
      <w:divsChild>
        <w:div w:id="1205365853">
          <w:marLeft w:val="288"/>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6.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FB4D904D-4170-41A8-B8C4-03F532EB9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16</Pages>
  <Words>4774</Words>
  <Characters>25784</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39</cp:revision>
  <cp:lastPrinted>2015-10-25T16:20:00Z</cp:lastPrinted>
  <dcterms:created xsi:type="dcterms:W3CDTF">2015-10-19T15:21:00Z</dcterms:created>
  <dcterms:modified xsi:type="dcterms:W3CDTF">2015-10-25T23:09:00Z</dcterms:modified>
</cp:coreProperties>
</file>