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96" w:rsidRPr="00BD7B2F" w:rsidRDefault="00CB2696" w:rsidP="00CB2696">
      <w:pPr>
        <w:pStyle w:val="Recuodecorpodetexto"/>
        <w:spacing w:after="0" w:line="480" w:lineRule="auto"/>
        <w:ind w:left="0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  <w:r w:rsidRPr="00BD7B2F">
        <w:rPr>
          <w:rFonts w:ascii="Times New Roman" w:hAnsi="Times New Roman"/>
          <w:bCs/>
          <w:iCs/>
          <w:sz w:val="24"/>
          <w:szCs w:val="24"/>
          <w:lang w:val="en-US"/>
        </w:rPr>
        <w:t>Table 1 - Mortality rate of Nile Tilapia Supreme strain during the period of sexual differentiation (34 days) in two different temperature treatments (T35 and T25); Initial N for T35: 744 and Initial N for T25: 744.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943"/>
        <w:gridCol w:w="1134"/>
        <w:gridCol w:w="1418"/>
        <w:gridCol w:w="1701"/>
        <w:gridCol w:w="1524"/>
      </w:tblGrid>
      <w:tr w:rsidR="00CB2696" w:rsidRPr="00EE510C" w:rsidTr="00CE7247">
        <w:trPr>
          <w:trHeight w:val="345"/>
        </w:trPr>
        <w:tc>
          <w:tcPr>
            <w:tcW w:w="2943" w:type="dxa"/>
            <w:vMerge w:val="restart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Time 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expposure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days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Dead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individuals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(N)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Mortality</w:t>
            </w:r>
            <w:proofErr w:type="spellEnd"/>
            <w:r w:rsidRPr="00EE51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rate (%)</w:t>
            </w:r>
          </w:p>
        </w:tc>
      </w:tr>
      <w:tr w:rsidR="00CB2696" w:rsidRPr="00EE510C" w:rsidTr="00CE7247">
        <w:trPr>
          <w:trHeight w:val="285"/>
        </w:trPr>
        <w:tc>
          <w:tcPr>
            <w:tcW w:w="2943" w:type="dxa"/>
            <w:vMerge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T35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T35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T25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</w:tr>
      <w:tr w:rsidR="00CB2696" w:rsidRPr="00EE510C" w:rsidTr="00CE7247">
        <w:trPr>
          <w:trHeight w:val="26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0.8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1.8</w:t>
            </w:r>
          </w:p>
        </w:tc>
      </w:tr>
      <w:tr w:rsidR="00CB2696" w:rsidRPr="00EE510C" w:rsidTr="00CE7247">
        <w:trPr>
          <w:trHeight w:val="26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0.6</w:t>
            </w:r>
          </w:p>
        </w:tc>
      </w:tr>
      <w:tr w:rsidR="00CB2696" w:rsidRPr="00EE510C" w:rsidTr="00CE7247">
        <w:trPr>
          <w:trHeight w:val="30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0.7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</w:tr>
      <w:tr w:rsidR="00CB2696" w:rsidRPr="00EE510C" w:rsidTr="00CE7247">
        <w:trPr>
          <w:trHeight w:val="26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CB2696" w:rsidRPr="00EE510C" w:rsidTr="00CE7247">
        <w:trPr>
          <w:trHeight w:val="26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1.9</w:t>
            </w:r>
          </w:p>
        </w:tc>
      </w:tr>
      <w:tr w:rsidR="00CB2696" w:rsidRPr="00EE510C" w:rsidTr="00CE7247">
        <w:trPr>
          <w:trHeight w:val="28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</w:p>
        </w:tc>
      </w:tr>
      <w:tr w:rsidR="00CB2696" w:rsidRPr="00EE510C" w:rsidTr="00CE7247">
        <w:trPr>
          <w:trHeight w:val="300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CB2696" w:rsidRPr="00EE510C" w:rsidTr="00CE7247">
        <w:trPr>
          <w:trHeight w:val="154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CB2696" w:rsidRPr="00EE510C" w:rsidTr="00CE7247">
        <w:trPr>
          <w:trHeight w:val="154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0.2</w:t>
            </w:r>
          </w:p>
        </w:tc>
      </w:tr>
      <w:tr w:rsidR="00CB2696" w:rsidRPr="00EE510C" w:rsidTr="00CE7247">
        <w:trPr>
          <w:trHeight w:val="154"/>
        </w:trPr>
        <w:tc>
          <w:tcPr>
            <w:tcW w:w="2943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  <w:r w:rsidRPr="00EE510C">
              <w:rPr>
                <w:rStyle w:val="Refdecomentrio"/>
                <w:rFonts w:ascii="Times New Roman" w:hAnsi="Times New Roman"/>
                <w:color w:val="000000"/>
                <w:sz w:val="20"/>
                <w:szCs w:val="20"/>
              </w:rPr>
              <w:t/>
            </w:r>
          </w:p>
        </w:tc>
        <w:tc>
          <w:tcPr>
            <w:tcW w:w="1701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24" w:type="dxa"/>
          </w:tcPr>
          <w:p w:rsidR="00CB2696" w:rsidRPr="00EE510C" w:rsidRDefault="00CB2696" w:rsidP="00CE7247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510C">
              <w:rPr>
                <w:rFonts w:ascii="Times New Roman" w:hAnsi="Times New Roman"/>
                <w:color w:val="000000"/>
                <w:sz w:val="20"/>
                <w:szCs w:val="20"/>
              </w:rPr>
              <w:t>15.4</w:t>
            </w:r>
          </w:p>
        </w:tc>
      </w:tr>
    </w:tbl>
    <w:p w:rsidR="00CB2696" w:rsidRPr="00BD7B2F" w:rsidRDefault="00CB2696" w:rsidP="00CB2696">
      <w:pPr>
        <w:pStyle w:val="Recuodecorpodetexto"/>
        <w:spacing w:after="0" w:line="480" w:lineRule="auto"/>
        <w:ind w:left="0"/>
        <w:jc w:val="both"/>
        <w:rPr>
          <w:rFonts w:ascii="Times New Roman" w:hAnsi="Times New Roman"/>
          <w:noProof/>
          <w:sz w:val="24"/>
          <w:szCs w:val="24"/>
          <w:lang w:val="es-CO" w:eastAsia="es-CO"/>
        </w:rPr>
      </w:pPr>
    </w:p>
    <w:p w:rsidR="00E7074A" w:rsidRDefault="00CB2696"/>
    <w:sectPr w:rsidR="00E7074A" w:rsidSect="003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696"/>
    <w:rsid w:val="00390B1C"/>
    <w:rsid w:val="00A56C80"/>
    <w:rsid w:val="00CB2696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696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B26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B2696"/>
    <w:rPr>
      <w:rFonts w:ascii="Calibri" w:eastAsia="Times New Roman" w:hAnsi="Calibri" w:cs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B269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2013-11-23T16:47:00Z</dcterms:created>
  <dcterms:modified xsi:type="dcterms:W3CDTF">2013-11-23T16:47:00Z</dcterms:modified>
</cp:coreProperties>
</file>